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17" w:rsidRDefault="009A6317" w:rsidP="009A6317">
      <w:pPr>
        <w:spacing w:before="100" w:beforeAutospacing="1" w:after="24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Obrazów dnia 03.12.2014 r.</w:t>
      </w:r>
    </w:p>
    <w:p w:rsidR="009A6317" w:rsidRPr="00DA5B0C" w:rsidRDefault="009A6317" w:rsidP="009A6317">
      <w:pPr>
        <w:pStyle w:val="Tekstpodstawowy21"/>
        <w:jc w:val="left"/>
        <w:rPr>
          <w:rFonts w:ascii="Arial" w:hAnsi="Arial" w:cs="Arial"/>
          <w:sz w:val="22"/>
          <w:szCs w:val="22"/>
        </w:rPr>
      </w:pPr>
      <w:r w:rsidRPr="00DA5B0C">
        <w:rPr>
          <w:bCs/>
          <w:sz w:val="22"/>
          <w:szCs w:val="22"/>
        </w:rPr>
        <w:t>Znak</w:t>
      </w:r>
      <w:r>
        <w:rPr>
          <w:bCs/>
          <w:sz w:val="22"/>
          <w:szCs w:val="22"/>
        </w:rPr>
        <w:t>:</w:t>
      </w:r>
      <w:r w:rsidRPr="00DA5B0C">
        <w:rPr>
          <w:bCs/>
          <w:sz w:val="22"/>
          <w:szCs w:val="22"/>
        </w:rPr>
        <w:t xml:space="preserve"> ZEO</w:t>
      </w:r>
      <w:r w:rsidRPr="00DA5B0C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173.2014</w:t>
      </w:r>
    </w:p>
    <w:p w:rsidR="009A6317" w:rsidRDefault="009A6317" w:rsidP="009A6317">
      <w:pPr>
        <w:spacing w:before="100" w:beforeAutospacing="1" w:after="2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ZAMÓWIENIU - USŁUGI</w:t>
      </w:r>
    </w:p>
    <w:p w:rsidR="009A6317" w:rsidRDefault="009A6317" w:rsidP="009A6317">
      <w:pPr>
        <w:spacing w:before="100" w:beforeAutospacing="1" w:after="24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FD77E4" w:rsidRDefault="009A6317" w:rsidP="00FD77E4">
      <w:pPr>
        <w:spacing w:before="100" w:beforeAutospacing="1" w:after="240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Obrazów: DOWÓZ UCZNIÓW DO ZESPOŁU SZKÓŁ W OBRAZOWIE, SZKOŁY PODSTAWOWEJ W KLECZANOWIE, SZKOŁY PODSTAWOWEJ W BILCZY NA ROK 2015 I 2016</w:t>
      </w:r>
    </w:p>
    <w:p w:rsidR="00FD77E4" w:rsidRDefault="009A6317" w:rsidP="00FD77E4">
      <w:pPr>
        <w:spacing w:before="100" w:beforeAutospacing="1" w:after="240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A631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Numer ogłoszenia</w:t>
      </w:r>
      <w:r w:rsidR="00FD77E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Biuletynie Zamówień Publicznych</w:t>
      </w:r>
      <w:r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 396976-2014; data zamieszczenia: 03.12.2014</w:t>
      </w:r>
    </w:p>
    <w:p w:rsidR="009A6317" w:rsidRPr="009A6317" w:rsidRDefault="009A6317" w:rsidP="00FD77E4">
      <w:pPr>
        <w:spacing w:before="100" w:beforeAutospacing="1" w:after="24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A6317">
        <w:rPr>
          <w:rFonts w:ascii="Arial" w:eastAsia="Times New Roman" w:hAnsi="Arial" w:cs="Arial"/>
          <w:sz w:val="24"/>
          <w:szCs w:val="24"/>
          <w:lang w:eastAsia="pl-PL"/>
        </w:rPr>
        <w:br/>
        <w:t>OGŁOSZENIE O ZAMÓWIENIU - usługi</w:t>
      </w:r>
    </w:p>
    <w:p w:rsidR="009A6317" w:rsidRPr="009A6317" w:rsidRDefault="009A6317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Zamieszczanie ogłoszenia:</w:t>
      </w:r>
      <w:r w:rsidRPr="009A6317">
        <w:rPr>
          <w:rFonts w:ascii="Arial" w:eastAsia="Times New Roman" w:hAnsi="Arial" w:cs="Arial"/>
          <w:sz w:val="24"/>
          <w:szCs w:val="24"/>
          <w:lang w:eastAsia="pl-PL"/>
        </w:rPr>
        <w:t xml:space="preserve"> obowiązkowe.</w:t>
      </w:r>
    </w:p>
    <w:p w:rsidR="009A6317" w:rsidRDefault="009A6317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Ogłoszenie dotyczy:</w:t>
      </w:r>
      <w:r w:rsidRPr="009A6317">
        <w:rPr>
          <w:rFonts w:ascii="Arial" w:eastAsia="Times New Roman" w:hAnsi="Arial" w:cs="Arial"/>
          <w:sz w:val="24"/>
          <w:szCs w:val="24"/>
          <w:lang w:eastAsia="pl-PL"/>
        </w:rPr>
        <w:t xml:space="preserve"> zamówienia publicznego.</w:t>
      </w:r>
    </w:p>
    <w:p w:rsidR="00FD77E4" w:rsidRPr="009A6317" w:rsidRDefault="00FD77E4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9A6317" w:rsidRPr="00FD77E4" w:rsidRDefault="00FD77E4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D77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 . Nazwa i adres </w:t>
      </w:r>
      <w:r w:rsidR="009A6317" w:rsidRPr="00FD77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ZAMAWIAJĄC</w:t>
      </w:r>
      <w:r w:rsidRPr="00FD77E4">
        <w:rPr>
          <w:rFonts w:ascii="Arial" w:eastAsia="Times New Roman" w:hAnsi="Arial" w:cs="Arial"/>
          <w:b/>
          <w:sz w:val="24"/>
          <w:szCs w:val="24"/>
          <w:lang w:eastAsia="pl-PL"/>
        </w:rPr>
        <w:t>EGO</w:t>
      </w:r>
    </w:p>
    <w:p w:rsidR="009A6317" w:rsidRPr="00FD77E4" w:rsidRDefault="009A6317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9A6317">
        <w:rPr>
          <w:rFonts w:ascii="Arial" w:eastAsia="Times New Roman" w:hAnsi="Arial" w:cs="Arial"/>
          <w:sz w:val="24"/>
          <w:szCs w:val="24"/>
          <w:lang w:eastAsia="pl-PL"/>
        </w:rPr>
        <w:t>Zespół Ekonomiczny Oświaty w Obrazowie , BN, 27-641 Obrazów, woj. świętokrzyskie, tel. 0-15 836 51 68, faks 0-15 836 51 68</w:t>
      </w:r>
      <w:r w:rsidR="00FD77E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hyperlink r:id="rId7" w:history="1">
        <w:r w:rsidR="00FD77E4" w:rsidRPr="0079599F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www.obrazow.pl</w:t>
        </w:r>
      </w:hyperlink>
      <w:r w:rsidR="00FD77E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, zeoobr@interia.pl , </w:t>
      </w:r>
      <w:r w:rsidR="00FD77E4" w:rsidRPr="00FD77E4">
        <w:rPr>
          <w:rFonts w:ascii="Arial" w:eastAsia="Times New Roman" w:hAnsi="Arial" w:cs="Arial"/>
          <w:sz w:val="24"/>
          <w:szCs w:val="24"/>
          <w:lang w:eastAsia="pl-PL"/>
        </w:rPr>
        <w:t>godziny urzędowania 7-15</w:t>
      </w:r>
    </w:p>
    <w:p w:rsidR="009A6317" w:rsidRDefault="009A6317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D77E4" w:rsidRDefault="00FD77E4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 Określenie trybu zamówienia</w:t>
      </w:r>
    </w:p>
    <w:p w:rsidR="00FD77E4" w:rsidRPr="00FD77E4" w:rsidRDefault="00FD77E4" w:rsidP="00FD77E4">
      <w:pPr>
        <w:shd w:val="clear" w:color="auto" w:fill="FFFFFF"/>
        <w:spacing w:line="254" w:lineRule="exact"/>
        <w:ind w:left="5"/>
        <w:jc w:val="both"/>
        <w:rPr>
          <w:rFonts w:ascii="Arial" w:hAnsi="Arial" w:cs="Arial"/>
        </w:rPr>
      </w:pPr>
      <w:r w:rsidRPr="00FD77E4">
        <w:rPr>
          <w:rFonts w:ascii="Arial" w:hAnsi="Arial" w:cs="Arial"/>
        </w:rPr>
        <w:t>Postępowanie o udzielenie zamówienia  publicznego o wartości szacunkowej poniżej  kwot określonych w</w:t>
      </w:r>
      <w:r w:rsidR="00EF17D0">
        <w:rPr>
          <w:rFonts w:ascii="Arial" w:hAnsi="Arial" w:cs="Arial"/>
        </w:rPr>
        <w:t> </w:t>
      </w:r>
      <w:r w:rsidRPr="00FD77E4">
        <w:rPr>
          <w:rFonts w:ascii="Arial" w:hAnsi="Arial" w:cs="Arial"/>
        </w:rPr>
        <w:t xml:space="preserve">przepisach wydanych na podstawie art. 11 ust. 8 ustawy z dnia 29 stycznia 2004r. Prawo Zamówień Publicznych  </w:t>
      </w:r>
      <w:r w:rsidRPr="00FD77E4">
        <w:rPr>
          <w:rFonts w:ascii="Arial" w:hAnsi="Arial" w:cs="Arial"/>
          <w:color w:val="000000"/>
          <w:spacing w:val="-7"/>
        </w:rPr>
        <w:t xml:space="preserve">(Dz. U. z 2013 r. poz. 907 z </w:t>
      </w:r>
      <w:proofErr w:type="spellStart"/>
      <w:r w:rsidRPr="00FD77E4">
        <w:rPr>
          <w:rFonts w:ascii="Arial" w:hAnsi="Arial" w:cs="Arial"/>
          <w:color w:val="000000"/>
          <w:spacing w:val="-7"/>
        </w:rPr>
        <w:t>późn</w:t>
      </w:r>
      <w:proofErr w:type="spellEnd"/>
      <w:r w:rsidRPr="00FD77E4">
        <w:rPr>
          <w:rFonts w:ascii="Arial" w:hAnsi="Arial" w:cs="Arial"/>
          <w:color w:val="000000"/>
          <w:spacing w:val="-7"/>
        </w:rPr>
        <w:t>. zm.)</w:t>
      </w:r>
      <w:r w:rsidRPr="00FD77E4">
        <w:rPr>
          <w:rFonts w:ascii="Arial" w:hAnsi="Arial" w:cs="Arial"/>
        </w:rPr>
        <w:t xml:space="preserve"> , na podstawie art. 10 ust. 1 i art. 39-46 w/w ustawy - prowadzone w trybie  </w:t>
      </w:r>
      <w:r w:rsidRPr="00FD77E4">
        <w:rPr>
          <w:rFonts w:ascii="Arial" w:hAnsi="Arial" w:cs="Arial"/>
          <w:b/>
          <w:u w:val="single"/>
        </w:rPr>
        <w:t>przetargu nieograniczonego</w:t>
      </w:r>
      <w:r w:rsidRPr="00FD77E4">
        <w:rPr>
          <w:rFonts w:ascii="Arial" w:hAnsi="Arial" w:cs="Arial"/>
        </w:rPr>
        <w:t xml:space="preserve"> .</w:t>
      </w:r>
    </w:p>
    <w:p w:rsidR="00FD77E4" w:rsidRPr="0050056D" w:rsidRDefault="00FD77E4" w:rsidP="0050056D">
      <w:p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Specyfikacja istotnych warunków </w:t>
      </w:r>
      <w:r w:rsidR="0050056D"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>zamówienia</w:t>
      </w:r>
      <w:r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jest dostępna na stronie internetowej </w:t>
      </w:r>
      <w:hyperlink r:id="rId8" w:history="1">
        <w:r w:rsidRPr="0050056D">
          <w:rPr>
            <w:rStyle w:val="Hipercze"/>
            <w:rFonts w:ascii="Arial" w:eastAsia="Times New Roman" w:hAnsi="Arial" w:cs="Arial"/>
            <w:bCs/>
            <w:sz w:val="24"/>
            <w:szCs w:val="24"/>
            <w:lang w:eastAsia="pl-PL"/>
          </w:rPr>
          <w:t>www.obrazow.pl</w:t>
        </w:r>
      </w:hyperlink>
      <w:r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oraz można </w:t>
      </w:r>
      <w:r w:rsidR="0050056D"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>uzyskać</w:t>
      </w:r>
      <w:r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 adresem ; Zespół Ekonomiczny </w:t>
      </w:r>
      <w:r w:rsidR="0050056D"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>Oświaty</w:t>
      </w:r>
      <w:r w:rsidR="0050056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 O</w:t>
      </w:r>
      <w:r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>brazowie</w:t>
      </w:r>
      <w:r w:rsidR="0050056D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  <w:r w:rsidR="0050056D" w:rsidRPr="0050056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Obrazów 118, 27-641 Obrazów</w:t>
      </w:r>
    </w:p>
    <w:p w:rsidR="00FD77E4" w:rsidRPr="0050056D" w:rsidRDefault="00FD77E4" w:rsidP="0050056D">
      <w:p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A6317" w:rsidRPr="009A6317" w:rsidRDefault="0050056D" w:rsidP="0050056D">
      <w:pPr>
        <w:ind w:left="14"/>
        <w:contextualSpacing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III.</w:t>
      </w:r>
      <w:r w:rsidR="009A6317"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Określenie przedmiotu oraz wielkości lub zakresu zamówienia:</w:t>
      </w:r>
      <w:r w:rsidR="009A6317" w:rsidRPr="009A63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A6317" w:rsidRPr="009A6317">
        <w:rPr>
          <w:rFonts w:ascii="Arial" w:hAnsi="Arial" w:cs="Arial"/>
          <w:bCs/>
        </w:rPr>
        <w:t>Przedmiotem zamówienia jest dowóz i odwóz dzieci do Zespołu Szkół w Obrazowie, Szkoły Podstawowej  w Kleczanowie, Szkoły Podstawowej w Bilczy  na rok 2015 i 2016</w:t>
      </w:r>
      <w:r w:rsidR="009A6317" w:rsidRPr="009A6317">
        <w:rPr>
          <w:rFonts w:ascii="Arial" w:hAnsi="Arial" w:cs="Arial"/>
          <w:b/>
          <w:i/>
          <w:iCs/>
        </w:rPr>
        <w:t xml:space="preserve"> na  9 trasach tj.:</w:t>
      </w:r>
    </w:p>
    <w:p w:rsidR="009A6317" w:rsidRPr="009A6317" w:rsidRDefault="009A6317" w:rsidP="00FD77E4">
      <w:pPr>
        <w:pStyle w:val="Tekstpodstawowywcity"/>
        <w:ind w:left="14"/>
        <w:contextualSpacing/>
        <w:rPr>
          <w:rFonts w:ascii="Arial" w:hAnsi="Arial" w:cs="Arial"/>
          <w:iCs/>
          <w:sz w:val="22"/>
          <w:szCs w:val="22"/>
        </w:rPr>
      </w:pPr>
      <w:r w:rsidRPr="009A6317">
        <w:rPr>
          <w:rFonts w:ascii="Arial" w:hAnsi="Arial" w:cs="Arial"/>
          <w:iCs/>
          <w:sz w:val="22"/>
          <w:szCs w:val="22"/>
        </w:rPr>
        <w:t>1)Jugoszów – Świątniki – Bilcza – Piekary -Dębiany – Gimnazjum Obrazów( szkoła). Ok. 50 uczniów – 50km</w:t>
      </w:r>
    </w:p>
    <w:p w:rsidR="009A6317" w:rsidRPr="009A6317" w:rsidRDefault="009A6317" w:rsidP="00FD77E4">
      <w:pPr>
        <w:ind w:left="11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>2)Węgrce – Głazów – Rożki -Wierzbiny - Gimnazjum Obrazów( szkoła) ok. 50 uczniów– 31 km</w:t>
      </w:r>
    </w:p>
    <w:p w:rsidR="009A6317" w:rsidRPr="009A6317" w:rsidRDefault="009A6317" w:rsidP="00FD77E4">
      <w:pPr>
        <w:ind w:left="14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>3) Komorna – Komorna Kolonie- Zdanów – Święcica – Obrazów-Ok. 41uczniów – 52 km</w:t>
      </w:r>
    </w:p>
    <w:p w:rsidR="009A6317" w:rsidRPr="009A6317" w:rsidRDefault="009A6317" w:rsidP="00FD77E4">
      <w:pPr>
        <w:ind w:left="14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>4)Komorna (Byszów)- Kleczanów – Gimnazjum Obrazów(szkoła) - ok. 28 dzieci – 38 km</w:t>
      </w:r>
    </w:p>
    <w:p w:rsidR="009A6317" w:rsidRPr="009A6317" w:rsidRDefault="009A6317" w:rsidP="00FD77E4">
      <w:pPr>
        <w:ind w:left="14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 xml:space="preserve">5) </w:t>
      </w:r>
      <w:proofErr w:type="spellStart"/>
      <w:r w:rsidRPr="009A6317">
        <w:rPr>
          <w:rFonts w:ascii="Arial" w:hAnsi="Arial" w:cs="Arial"/>
          <w:iCs/>
        </w:rPr>
        <w:t>Sucharzów</w:t>
      </w:r>
      <w:proofErr w:type="spellEnd"/>
      <w:r w:rsidRPr="009A6317">
        <w:rPr>
          <w:rFonts w:ascii="Arial" w:hAnsi="Arial" w:cs="Arial"/>
          <w:iCs/>
        </w:rPr>
        <w:t xml:space="preserve"> – Chwałki- Kobierniki – Żurawica – Gimnazjum Obrazów – ok. 10 uczniów – 34km</w:t>
      </w:r>
    </w:p>
    <w:p w:rsidR="009A6317" w:rsidRPr="009A6317" w:rsidRDefault="009A6317" w:rsidP="00FD77E4">
      <w:pPr>
        <w:ind w:left="14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 xml:space="preserve">6) </w:t>
      </w:r>
      <w:proofErr w:type="spellStart"/>
      <w:r w:rsidRPr="009A6317">
        <w:rPr>
          <w:rFonts w:ascii="Arial" w:hAnsi="Arial" w:cs="Arial"/>
          <w:iCs/>
        </w:rPr>
        <w:t>Międzygórz</w:t>
      </w:r>
      <w:proofErr w:type="spellEnd"/>
      <w:r w:rsidRPr="009A6317">
        <w:rPr>
          <w:rFonts w:ascii="Arial" w:hAnsi="Arial" w:cs="Arial"/>
          <w:iCs/>
        </w:rPr>
        <w:t xml:space="preserve"> (za stacją benzynową 1 uczeń)-</w:t>
      </w:r>
      <w:proofErr w:type="spellStart"/>
      <w:r w:rsidRPr="009A6317">
        <w:rPr>
          <w:rFonts w:ascii="Arial" w:hAnsi="Arial" w:cs="Arial"/>
          <w:iCs/>
        </w:rPr>
        <w:t>Dobrocice</w:t>
      </w:r>
      <w:proofErr w:type="spellEnd"/>
      <w:r w:rsidRPr="009A6317">
        <w:rPr>
          <w:rFonts w:ascii="Arial" w:hAnsi="Arial" w:cs="Arial"/>
          <w:iCs/>
        </w:rPr>
        <w:t xml:space="preserve"> – </w:t>
      </w:r>
      <w:proofErr w:type="spellStart"/>
      <w:r w:rsidRPr="009A6317">
        <w:rPr>
          <w:rFonts w:ascii="Arial" w:hAnsi="Arial" w:cs="Arial"/>
          <w:iCs/>
        </w:rPr>
        <w:t>Międzygórz</w:t>
      </w:r>
      <w:proofErr w:type="spellEnd"/>
      <w:r w:rsidRPr="009A6317">
        <w:rPr>
          <w:rFonts w:ascii="Arial" w:hAnsi="Arial" w:cs="Arial"/>
          <w:iCs/>
        </w:rPr>
        <w:t>-Komorna „Byszów” – Kleczanów Szkoła – ok. 10 dzieci – 42 km</w:t>
      </w:r>
    </w:p>
    <w:p w:rsidR="009A6317" w:rsidRPr="009A6317" w:rsidRDefault="009A6317" w:rsidP="00FD77E4">
      <w:pPr>
        <w:ind w:left="14"/>
        <w:contextualSpacing/>
        <w:rPr>
          <w:rFonts w:ascii="Arial" w:hAnsi="Arial" w:cs="Arial"/>
        </w:rPr>
      </w:pPr>
      <w:r w:rsidRPr="009A6317">
        <w:rPr>
          <w:rFonts w:ascii="Arial" w:hAnsi="Arial" w:cs="Arial"/>
          <w:iCs/>
        </w:rPr>
        <w:t xml:space="preserve">7) Komorna - Komorna Kolonie – Szkoła Kleczanów – ok.21  dzieci –26 km </w:t>
      </w:r>
    </w:p>
    <w:p w:rsidR="009A6317" w:rsidRPr="009A6317" w:rsidRDefault="009A6317" w:rsidP="00FD77E4">
      <w:pPr>
        <w:ind w:left="14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>8) Zdanów – Święcica – Kleczanów Szkoła – ok. 40 dzieci – 34km</w:t>
      </w:r>
    </w:p>
    <w:p w:rsidR="009A6317" w:rsidRPr="009A6317" w:rsidRDefault="009A6317" w:rsidP="00FD77E4">
      <w:pPr>
        <w:ind w:left="14"/>
        <w:contextualSpacing/>
        <w:jc w:val="both"/>
        <w:rPr>
          <w:rFonts w:ascii="Arial" w:hAnsi="Arial" w:cs="Arial"/>
          <w:iCs/>
        </w:rPr>
      </w:pPr>
      <w:r w:rsidRPr="009A6317">
        <w:rPr>
          <w:rFonts w:ascii="Arial" w:hAnsi="Arial" w:cs="Arial"/>
          <w:iCs/>
        </w:rPr>
        <w:t>9)Jugoszów- Krobielice-Bilcza Szkoła – ok. 20 dzieci – 48 km</w:t>
      </w:r>
    </w:p>
    <w:p w:rsidR="009A6317" w:rsidRPr="009A6317" w:rsidRDefault="009A6317" w:rsidP="00FD77E4">
      <w:pPr>
        <w:ind w:left="14"/>
        <w:contextualSpacing/>
        <w:rPr>
          <w:rFonts w:ascii="Arial" w:hAnsi="Arial" w:cs="Arial"/>
          <w:iCs/>
        </w:rPr>
      </w:pPr>
    </w:p>
    <w:p w:rsidR="009A6317" w:rsidRPr="009A6317" w:rsidRDefault="009A6317" w:rsidP="00FD77E4">
      <w:pPr>
        <w:ind w:left="14"/>
        <w:contextualSpacing/>
        <w:rPr>
          <w:rFonts w:ascii="Arial" w:hAnsi="Arial" w:cs="Arial"/>
        </w:rPr>
      </w:pPr>
    </w:p>
    <w:p w:rsidR="009A6317" w:rsidRPr="009A6317" w:rsidRDefault="009A6317" w:rsidP="00FD77E4">
      <w:pPr>
        <w:ind w:left="14" w:firstLine="694"/>
        <w:contextualSpacing/>
        <w:jc w:val="both"/>
        <w:rPr>
          <w:rFonts w:ascii="Arial" w:hAnsi="Arial" w:cs="Arial"/>
        </w:rPr>
      </w:pPr>
      <w:r w:rsidRPr="009A6317">
        <w:rPr>
          <w:rFonts w:ascii="Arial" w:hAnsi="Arial" w:cs="Arial"/>
          <w:color w:val="000000"/>
        </w:rPr>
        <w:t>Przewóz będzie wykonywany pojazdami Przewoźnika oraz gimbusem szkolnym stanowiącym własność Zamawiającego, a wydzierżawionym od Zamawiającego.</w:t>
      </w:r>
      <w:r w:rsidRPr="009A6317">
        <w:rPr>
          <w:rFonts w:ascii="Arial" w:hAnsi="Arial" w:cs="Arial"/>
          <w:color w:val="000000"/>
          <w:sz w:val="17"/>
          <w:szCs w:val="17"/>
        </w:rPr>
        <w:t xml:space="preserve"> </w:t>
      </w:r>
      <w:r w:rsidRPr="009A6317">
        <w:rPr>
          <w:rFonts w:ascii="Arial" w:hAnsi="Arial" w:cs="Arial"/>
        </w:rPr>
        <w:t>Przewóz dzieci należy zapewnić w dni nauki szkolnej przewidziane organizacją roku szkolnego, począwszy od 2 stycznia 2015 roku. Dowóz do szkół najpóźniej na godzinę 7</w:t>
      </w:r>
      <w:r w:rsidRPr="009A6317">
        <w:rPr>
          <w:rFonts w:ascii="Arial" w:hAnsi="Arial" w:cs="Arial"/>
          <w:vertAlign w:val="superscript"/>
        </w:rPr>
        <w:t xml:space="preserve">45 </w:t>
      </w:r>
      <w:r w:rsidRPr="009A6317">
        <w:rPr>
          <w:rFonts w:ascii="Arial" w:hAnsi="Arial" w:cs="Arial"/>
        </w:rPr>
        <w:t>.  Odwóz po zakończeniu zajęć szkolnych około godziny  13</w:t>
      </w:r>
      <w:r w:rsidRPr="009A6317">
        <w:rPr>
          <w:rFonts w:ascii="Arial" w:hAnsi="Arial" w:cs="Arial"/>
          <w:vertAlign w:val="superscript"/>
        </w:rPr>
        <w:t>30</w:t>
      </w:r>
      <w:r w:rsidRPr="009A6317">
        <w:rPr>
          <w:rFonts w:ascii="Arial" w:hAnsi="Arial" w:cs="Arial"/>
        </w:rPr>
        <w:t xml:space="preserve"> – 14</w:t>
      </w:r>
      <w:r w:rsidRPr="009A6317">
        <w:rPr>
          <w:rFonts w:ascii="Arial" w:hAnsi="Arial" w:cs="Arial"/>
          <w:vertAlign w:val="superscript"/>
        </w:rPr>
        <w:t>45</w:t>
      </w:r>
      <w:r w:rsidRPr="009A6317">
        <w:rPr>
          <w:rFonts w:ascii="Arial" w:hAnsi="Arial" w:cs="Arial"/>
        </w:rPr>
        <w:t xml:space="preserve"> ( 5 dni w Gimnazjum w Obrazowie dodatkowy kurs odjazdu na trasie Obrazów – Dębiany – Bilcza – Świątniki – Jugoszów i Obrazów – Rożki – Głazów – Węgrce odjazd godz. 13</w:t>
      </w:r>
      <w:r w:rsidRPr="009A6317">
        <w:rPr>
          <w:rFonts w:ascii="Arial" w:hAnsi="Arial" w:cs="Arial"/>
          <w:vertAlign w:val="superscript"/>
        </w:rPr>
        <w:t xml:space="preserve">40 </w:t>
      </w:r>
      <w:r w:rsidRPr="009A6317">
        <w:rPr>
          <w:rFonts w:ascii="Arial" w:hAnsi="Arial" w:cs="Arial"/>
        </w:rPr>
        <w:t>podyktowane organizacją pracy szkoły).</w:t>
      </w:r>
    </w:p>
    <w:p w:rsidR="009A6317" w:rsidRPr="009A6317" w:rsidRDefault="009A6317" w:rsidP="00FD77E4">
      <w:pPr>
        <w:ind w:left="14" w:firstLine="694"/>
        <w:contextualSpacing/>
        <w:jc w:val="both"/>
        <w:rPr>
          <w:rFonts w:ascii="Arial" w:hAnsi="Arial" w:cs="Arial"/>
        </w:rPr>
      </w:pPr>
      <w:r w:rsidRPr="009A6317">
        <w:rPr>
          <w:rFonts w:ascii="Arial" w:hAnsi="Arial" w:cs="Arial"/>
        </w:rPr>
        <w:t>Dzienna liczba kilometrów – wynikająca z sumy poszczególnych tras – 396 km.</w:t>
      </w:r>
    </w:p>
    <w:p w:rsidR="009A6317" w:rsidRPr="009A6317" w:rsidRDefault="009A6317" w:rsidP="00FD77E4">
      <w:pPr>
        <w:contextualSpacing/>
        <w:jc w:val="both"/>
        <w:rPr>
          <w:rFonts w:ascii="Arial" w:hAnsi="Arial" w:cs="Arial"/>
        </w:rPr>
      </w:pPr>
      <w:r w:rsidRPr="009A6317">
        <w:rPr>
          <w:rFonts w:ascii="Arial" w:hAnsi="Arial" w:cs="Arial"/>
        </w:rPr>
        <w:lastRenderedPageBreak/>
        <w:t>Liczba dni nauki w roku wynosi 180-190 w danym roku.</w:t>
      </w:r>
    </w:p>
    <w:p w:rsidR="009A6317" w:rsidRPr="009A6317" w:rsidRDefault="009A6317" w:rsidP="00FD77E4">
      <w:pPr>
        <w:ind w:left="14" w:firstLine="694"/>
        <w:contextualSpacing/>
        <w:jc w:val="both"/>
        <w:rPr>
          <w:rFonts w:ascii="Arial" w:hAnsi="Arial" w:cs="Arial"/>
          <w:color w:val="000000"/>
        </w:rPr>
      </w:pPr>
      <w:r w:rsidRPr="009A6317">
        <w:rPr>
          <w:rFonts w:ascii="Arial" w:hAnsi="Arial" w:cs="Arial"/>
          <w:color w:val="000000"/>
        </w:rPr>
        <w:t xml:space="preserve">Zamawiający wydzierżawi Przewoźnikowi, na cele wykonywania przedmiotu zamówienia, gimbus za opłatę dzierżawną 600,00 zł brutto. Dane techniczne </w:t>
      </w:r>
      <w:proofErr w:type="spellStart"/>
      <w:r w:rsidRPr="009A6317">
        <w:rPr>
          <w:rFonts w:ascii="Arial" w:hAnsi="Arial" w:cs="Arial"/>
          <w:color w:val="000000"/>
        </w:rPr>
        <w:t>gimbusa</w:t>
      </w:r>
      <w:proofErr w:type="spellEnd"/>
      <w:r w:rsidRPr="009A6317">
        <w:rPr>
          <w:rFonts w:ascii="Arial" w:hAnsi="Arial" w:cs="Arial"/>
          <w:color w:val="000000"/>
        </w:rPr>
        <w:t xml:space="preserve">: - Autosan A0909l TRAMP, - rok produkcji - 2005, - liczba miejsc – 43. Przewoźnik zobowiązany jest się do zapewnienia obsługi technicznej </w:t>
      </w:r>
      <w:proofErr w:type="spellStart"/>
      <w:r w:rsidRPr="009A6317">
        <w:rPr>
          <w:rFonts w:ascii="Arial" w:hAnsi="Arial" w:cs="Arial"/>
          <w:color w:val="000000"/>
        </w:rPr>
        <w:t>gimbusa</w:t>
      </w:r>
      <w:proofErr w:type="spellEnd"/>
      <w:r w:rsidRPr="009A6317">
        <w:rPr>
          <w:rFonts w:ascii="Arial" w:hAnsi="Arial" w:cs="Arial"/>
          <w:color w:val="000000"/>
        </w:rPr>
        <w:t xml:space="preserve">. Zakres obsługi technicznej obejmuje: a) Przeglądy codzienne stanu technicznego </w:t>
      </w:r>
      <w:proofErr w:type="spellStart"/>
      <w:r w:rsidRPr="009A6317">
        <w:rPr>
          <w:rFonts w:ascii="Arial" w:hAnsi="Arial" w:cs="Arial"/>
          <w:color w:val="000000"/>
        </w:rPr>
        <w:t>gimbusa</w:t>
      </w:r>
      <w:proofErr w:type="spellEnd"/>
      <w:r w:rsidRPr="009A6317">
        <w:rPr>
          <w:rFonts w:ascii="Arial" w:hAnsi="Arial" w:cs="Arial"/>
          <w:color w:val="000000"/>
        </w:rPr>
        <w:t xml:space="preserve"> ze szczególnym uwzględnieniem zapewnienia bezpieczeństwa przewożonych osób, b) Przeglądy techniczne okresowe, c) Naprawy, d) Garażowanie i utrzymywanie </w:t>
      </w:r>
      <w:proofErr w:type="spellStart"/>
      <w:r w:rsidRPr="009A6317">
        <w:rPr>
          <w:rFonts w:ascii="Arial" w:hAnsi="Arial" w:cs="Arial"/>
          <w:color w:val="000000"/>
        </w:rPr>
        <w:t>gimbusa</w:t>
      </w:r>
      <w:proofErr w:type="spellEnd"/>
      <w:r w:rsidRPr="009A6317">
        <w:rPr>
          <w:rFonts w:ascii="Arial" w:hAnsi="Arial" w:cs="Arial"/>
          <w:color w:val="000000"/>
        </w:rPr>
        <w:t xml:space="preserve"> w czystości. Przewoźnik zapewni kierowców posiadających niezbędne kwalifikacje na obsługę przewozu gimbusem uczniów na terenie Gminy Obrazów. Przewoźnik zobowiązany jest do informowania Zamawiającego o konieczności wykonania niezbędnych napraw. Przewoźnik jest zobowiązany do ubezpieczenia OC i NW.</w:t>
      </w:r>
    </w:p>
    <w:p w:rsidR="009A6317" w:rsidRPr="000B54A3" w:rsidRDefault="009A6317" w:rsidP="00FD77E4">
      <w:pPr>
        <w:ind w:left="14" w:firstLine="694"/>
        <w:contextualSpacing/>
        <w:jc w:val="both"/>
        <w:rPr>
          <w:rFonts w:ascii="Arial" w:hAnsi="Arial" w:cs="Arial"/>
        </w:rPr>
      </w:pPr>
      <w:r w:rsidRPr="000B54A3">
        <w:rPr>
          <w:rFonts w:ascii="Arial" w:hAnsi="Arial" w:cs="Arial"/>
        </w:rPr>
        <w:t xml:space="preserve">Usługi przewozowe Wykonawca powinien wykonywać środkami transportu przystosowanymi do przewozu młodzieży szkolnej spełniającymi wszystkie wymagania bezpieczeństwa, higieny a tym samym spełniać wszystkie kryteria i wymogi związane z przewozem pasażerskim o którym mowa w ustawie z dnia 6 września 2001 r. o transporcie drogowym (Dz. U. z 2013  poz. 1414 z </w:t>
      </w:r>
      <w:proofErr w:type="spellStart"/>
      <w:r w:rsidRPr="000B54A3">
        <w:rPr>
          <w:rFonts w:ascii="Arial" w:hAnsi="Arial" w:cs="Arial"/>
        </w:rPr>
        <w:t>późn</w:t>
      </w:r>
      <w:proofErr w:type="spellEnd"/>
      <w:r w:rsidRPr="000B54A3">
        <w:rPr>
          <w:rFonts w:ascii="Arial" w:hAnsi="Arial" w:cs="Arial"/>
        </w:rPr>
        <w:t>. zm.) i kodeksu drogowego, przez osoby mające odpowiednie uprawnienia do świadczenia tych usług. Wykonawca zamówienia musi zapewnić odpowiednią liczbę miejsc w autobusie odpowiednio dla danej trasy. Wykonawca zobowiązany jest do zapewnienia każdemu przewożonemu uczniowi miejsca siedzącego w pojeździe.</w:t>
      </w:r>
    </w:p>
    <w:p w:rsidR="009A6317" w:rsidRPr="000B54A3" w:rsidRDefault="009A6317" w:rsidP="00FD77E4">
      <w:pPr>
        <w:ind w:left="14" w:firstLine="694"/>
        <w:contextualSpacing/>
        <w:jc w:val="both"/>
        <w:rPr>
          <w:rFonts w:ascii="Arial" w:hAnsi="Arial" w:cs="Arial"/>
        </w:rPr>
      </w:pPr>
      <w:r w:rsidRPr="000B54A3">
        <w:rPr>
          <w:rFonts w:ascii="Arial" w:hAnsi="Arial" w:cs="Arial"/>
        </w:rPr>
        <w:t>W przypadku awarii autobusu Wykonawca jest zobowiązany do zapewnienia zastępczego środka transportu, w taki sposób aby nie powodował opóźnień czasowych kursu. Wobec powyższego Wykonawca jest zobowiązany do dysponowania rezerwowym autobusem.</w:t>
      </w:r>
    </w:p>
    <w:p w:rsidR="009A6317" w:rsidRPr="000B54A3" w:rsidRDefault="009A6317" w:rsidP="00FD77E4">
      <w:pPr>
        <w:ind w:left="14" w:firstLine="694"/>
        <w:contextualSpacing/>
        <w:jc w:val="both"/>
        <w:rPr>
          <w:rFonts w:ascii="Arial" w:hAnsi="Arial" w:cs="Arial"/>
        </w:rPr>
      </w:pPr>
      <w:r w:rsidRPr="000B54A3">
        <w:rPr>
          <w:rFonts w:ascii="Arial" w:hAnsi="Arial" w:cs="Arial"/>
        </w:rPr>
        <w:t>Wykonawca ponosi pełna odpowiedzialność za bezpieczeństwo przewożonych uczniów.</w:t>
      </w:r>
    </w:p>
    <w:p w:rsidR="009A6317" w:rsidRDefault="0050056D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IV.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 xml:space="preserve"> Czy dopuszcza się złożenie oferty częściowej:</w:t>
      </w:r>
      <w:r w:rsidR="009A6317" w:rsidRPr="000B54A3">
        <w:rPr>
          <w:rFonts w:ascii="Arial" w:eastAsia="Times New Roman" w:hAnsi="Arial" w:cs="Arial"/>
          <w:lang w:eastAsia="pl-PL"/>
        </w:rPr>
        <w:t xml:space="preserve"> nie.</w:t>
      </w:r>
    </w:p>
    <w:p w:rsidR="009A6317" w:rsidRPr="000B54A3" w:rsidRDefault="0050056D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V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 xml:space="preserve"> Czy dopuszcza się złożenie oferty wariantowej:</w:t>
      </w:r>
      <w:r w:rsidR="009A6317" w:rsidRPr="000B54A3">
        <w:rPr>
          <w:rFonts w:ascii="Arial" w:eastAsia="Times New Roman" w:hAnsi="Arial" w:cs="Arial"/>
          <w:lang w:eastAsia="pl-PL"/>
        </w:rPr>
        <w:t xml:space="preserve"> nie.</w:t>
      </w:r>
    </w:p>
    <w:p w:rsidR="009A6317" w:rsidRPr="000B54A3" w:rsidRDefault="0050056D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 xml:space="preserve">VI. 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0B54A3">
        <w:rPr>
          <w:rFonts w:ascii="Arial" w:eastAsia="Times New Roman" w:hAnsi="Arial" w:cs="Arial"/>
          <w:b/>
          <w:bCs/>
          <w:lang w:eastAsia="pl-PL"/>
        </w:rPr>
        <w:t>Termin wykonania Zamówienia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>:</w:t>
      </w:r>
      <w:r w:rsidR="009A6317" w:rsidRPr="000B54A3">
        <w:rPr>
          <w:rFonts w:ascii="Arial" w:eastAsia="Times New Roman" w:hAnsi="Arial" w:cs="Arial"/>
          <w:lang w:eastAsia="pl-PL"/>
        </w:rPr>
        <w:t xml:space="preserve"> </w:t>
      </w:r>
      <w:r w:rsidRPr="000B54A3">
        <w:rPr>
          <w:rFonts w:ascii="Arial" w:eastAsia="Times New Roman" w:hAnsi="Arial" w:cs="Arial"/>
          <w:lang w:eastAsia="pl-PL"/>
        </w:rPr>
        <w:t>07.01.2015r.  - 22.12.2016 r.</w:t>
      </w:r>
    </w:p>
    <w:p w:rsidR="009A6317" w:rsidRPr="000B54A3" w:rsidRDefault="0050056D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VII.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 xml:space="preserve"> WARUNKI UDZIAŁU W POSTĘPOWANIU ORAZ OPIS SPOSOBU DOKONYWANIA OCENY SPEŁNIANIA TYCH WARUNKÓW</w:t>
      </w:r>
    </w:p>
    <w:p w:rsidR="009A6317" w:rsidRPr="000B54A3" w:rsidRDefault="009A6317" w:rsidP="0050056D">
      <w:pPr>
        <w:pStyle w:val="Akapitzlist"/>
        <w:numPr>
          <w:ilvl w:val="0"/>
          <w:numId w:val="5"/>
        </w:numPr>
        <w:spacing w:before="100" w:beforeAutospacing="1" w:after="100" w:afterAutospacing="1"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Uprawnienia do wykonywania określonej działalności lub czynności, jeżeli przepisy prawa nakładają obowiązek ich posiadania</w:t>
      </w:r>
    </w:p>
    <w:p w:rsidR="009A6317" w:rsidRPr="000B54A3" w:rsidRDefault="009A6317" w:rsidP="00FD77E4">
      <w:pPr>
        <w:spacing w:before="100" w:beforeAutospacing="1" w:after="100" w:afterAutospacing="1"/>
        <w:ind w:left="720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Opis sposobu dokonywania oceny spełniania tego warunku</w:t>
      </w:r>
    </w:p>
    <w:p w:rsidR="009A6317" w:rsidRPr="000B54A3" w:rsidRDefault="009A6317" w:rsidP="00FD77E4">
      <w:pPr>
        <w:pStyle w:val="Akapitzlist"/>
        <w:numPr>
          <w:ilvl w:val="0"/>
          <w:numId w:val="3"/>
        </w:numPr>
        <w:jc w:val="both"/>
        <w:rPr>
          <w:rFonts w:ascii="Arial" w:hAnsi="Arial" w:cs="Arial"/>
        </w:rPr>
      </w:pPr>
      <w:r w:rsidRPr="000B54A3">
        <w:rPr>
          <w:rFonts w:ascii="Arial" w:hAnsi="Arial" w:cs="Arial"/>
          <w:b/>
        </w:rPr>
        <w:t>Aktualną licencję</w:t>
      </w:r>
      <w:r w:rsidRPr="000B54A3">
        <w:rPr>
          <w:rFonts w:ascii="Arial" w:hAnsi="Arial" w:cs="Arial"/>
        </w:rPr>
        <w:t xml:space="preserve"> na wykonywanie transportu drogowego uprawniającą Wykonawcę do podejmowania i Wykonywania działalności gospodarczej w zakresie transportu drogowego o którym mowa w ustawie z dnia 6 września 2001r. o transporcie drogowym ( Dz. U. z 2013 roku poz. 1414 z </w:t>
      </w:r>
      <w:proofErr w:type="spellStart"/>
      <w:r w:rsidRPr="000B54A3">
        <w:rPr>
          <w:rFonts w:ascii="Arial" w:hAnsi="Arial" w:cs="Arial"/>
        </w:rPr>
        <w:t>późn</w:t>
      </w:r>
      <w:proofErr w:type="spellEnd"/>
      <w:r w:rsidRPr="000B54A3">
        <w:rPr>
          <w:rFonts w:ascii="Arial" w:hAnsi="Arial" w:cs="Arial"/>
        </w:rPr>
        <w:t xml:space="preserve">. zm.) </w:t>
      </w:r>
    </w:p>
    <w:p w:rsidR="009A6317" w:rsidRPr="000B54A3" w:rsidRDefault="00FD77E4" w:rsidP="0050056D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2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>) Potencjał techniczny</w:t>
      </w:r>
    </w:p>
    <w:p w:rsidR="009A6317" w:rsidRPr="000B54A3" w:rsidRDefault="009A6317" w:rsidP="00FD77E4">
      <w:pPr>
        <w:spacing w:before="100" w:beforeAutospacing="1" w:after="100" w:afterAutospacing="1"/>
        <w:ind w:left="720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Opis sposobu dokonywania oceny spełniania tego warunku</w:t>
      </w:r>
    </w:p>
    <w:p w:rsidR="009A6317" w:rsidRPr="000B54A3" w:rsidRDefault="009A6317" w:rsidP="00FD77E4">
      <w:pPr>
        <w:numPr>
          <w:ilvl w:val="1"/>
          <w:numId w:val="3"/>
        </w:num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lang w:eastAsia="pl-PL"/>
        </w:rPr>
        <w:t>w celu spełnienia niniejszego warunku Wykonawcy zobowiązani są wskazać minimum pięć pojazdów (w tym 3 autobusy), które są przystosowane do przewozu osób jakimi dysponuje bądź będzie dysponował Wykonawca- załącznik nr 4 wykaz pojazdów i osób do SIWZ,`</w:t>
      </w:r>
    </w:p>
    <w:p w:rsidR="009A6317" w:rsidRPr="000B54A3" w:rsidRDefault="0050056D" w:rsidP="0050056D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3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>) Osoby zdolne do wykonania zamówienia</w:t>
      </w:r>
    </w:p>
    <w:p w:rsidR="009A6317" w:rsidRPr="000B54A3" w:rsidRDefault="009A6317" w:rsidP="00FD77E4">
      <w:pPr>
        <w:spacing w:before="100" w:beforeAutospacing="1" w:after="100" w:afterAutospacing="1"/>
        <w:ind w:left="720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>Opis sposobu dokonywania oceny spełniania tego warunku</w:t>
      </w:r>
    </w:p>
    <w:p w:rsidR="009A6317" w:rsidRDefault="009A6317" w:rsidP="00EF17D0">
      <w:pPr>
        <w:numPr>
          <w:ilvl w:val="1"/>
          <w:numId w:val="3"/>
        </w:num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lang w:eastAsia="pl-PL"/>
        </w:rPr>
        <w:t>w celu spełnienia niniejszego warunku Wykonawcy zobowiązani są wskazać tylko te osoby minimum pięciu pracowników na stanowisku kierowców, którzy będą uczestniczyć w</w:t>
      </w:r>
      <w:r w:rsidR="00EF17D0">
        <w:rPr>
          <w:rFonts w:ascii="Arial" w:eastAsia="Times New Roman" w:hAnsi="Arial" w:cs="Arial"/>
          <w:lang w:eastAsia="pl-PL"/>
        </w:rPr>
        <w:t> </w:t>
      </w:r>
      <w:r w:rsidRPr="000B54A3">
        <w:rPr>
          <w:rFonts w:ascii="Arial" w:eastAsia="Times New Roman" w:hAnsi="Arial" w:cs="Arial"/>
          <w:lang w:eastAsia="pl-PL"/>
        </w:rPr>
        <w:t>wykonywaniu zamówienia , jakimi dysponuje bądź będzie dysponował Wykonawca wraz z</w:t>
      </w:r>
      <w:r w:rsidR="00EF17D0">
        <w:rPr>
          <w:rFonts w:ascii="Arial" w:eastAsia="Times New Roman" w:hAnsi="Arial" w:cs="Arial"/>
          <w:lang w:eastAsia="pl-PL"/>
        </w:rPr>
        <w:t> </w:t>
      </w:r>
      <w:r w:rsidRPr="000B54A3">
        <w:rPr>
          <w:rFonts w:ascii="Arial" w:eastAsia="Times New Roman" w:hAnsi="Arial" w:cs="Arial"/>
          <w:lang w:eastAsia="pl-PL"/>
        </w:rPr>
        <w:t>dokumentami stwierdzającymi , że osoby, które będą uczestniczyć w wykonywaniu zamówienia , posiadają wymagane odpowiednie kwalifikacje zawodowe na przewóz osób -załącznik nr 4 wykaz pojazdów i osób do SIWZ,`</w:t>
      </w:r>
    </w:p>
    <w:p w:rsidR="000B54A3" w:rsidRDefault="00EF17D0" w:rsidP="00EF17D0">
      <w:p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żąda, w celu potwierdzenia warunków udziału w postepowaniu następujących dokumentów: wypełniony formularz oferty, oświadczenia zgodne z SIWZ, parafowane wzory umowy.</w:t>
      </w:r>
    </w:p>
    <w:p w:rsidR="000B54A3" w:rsidRPr="000B54A3" w:rsidRDefault="000B54A3" w:rsidP="00EF17D0">
      <w:p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lang w:eastAsia="pl-PL"/>
        </w:rPr>
      </w:pPr>
    </w:p>
    <w:p w:rsidR="000B54A3" w:rsidRPr="000B54A3" w:rsidRDefault="000B54A3" w:rsidP="000B54A3">
      <w:pPr>
        <w:tabs>
          <w:tab w:val="left" w:pos="0"/>
        </w:tabs>
        <w:rPr>
          <w:rFonts w:ascii="Arial" w:hAnsi="Arial" w:cs="Arial"/>
          <w:b/>
          <w:i/>
          <w:iCs/>
        </w:rPr>
      </w:pPr>
      <w:r w:rsidRPr="000B54A3">
        <w:rPr>
          <w:rFonts w:ascii="Arial" w:hAnsi="Arial" w:cs="Arial"/>
          <w:b/>
        </w:rPr>
        <w:t xml:space="preserve">Przy dokonaniu oceny spełnienia warunków Zamawiający będzie się kierował regułą  </w:t>
      </w:r>
      <w:r w:rsidRPr="000B54A3">
        <w:rPr>
          <w:rFonts w:ascii="Arial" w:hAnsi="Arial" w:cs="Arial"/>
          <w:b/>
          <w:i/>
          <w:iCs/>
        </w:rPr>
        <w:t>,,spełnia’’    albo ,, nie spełnia”</w:t>
      </w:r>
      <w:r>
        <w:rPr>
          <w:rFonts w:ascii="Arial" w:hAnsi="Arial" w:cs="Arial"/>
          <w:b/>
          <w:i/>
          <w:iCs/>
        </w:rPr>
        <w:t>.</w:t>
      </w:r>
    </w:p>
    <w:p w:rsidR="009A6317" w:rsidRPr="000B54A3" w:rsidRDefault="0050056D" w:rsidP="000B54A3">
      <w:pPr>
        <w:spacing w:before="100" w:beforeAutospacing="1" w:after="100" w:afterAutospacing="1"/>
        <w:contextualSpacing/>
        <w:rPr>
          <w:rFonts w:ascii="Arial" w:eastAsia="Times New Roman" w:hAnsi="Arial" w:cs="Arial"/>
          <w:lang w:eastAsia="pl-PL"/>
        </w:rPr>
      </w:pPr>
      <w:r w:rsidRPr="000B54A3">
        <w:rPr>
          <w:rFonts w:ascii="Arial" w:eastAsia="Times New Roman" w:hAnsi="Arial" w:cs="Arial"/>
          <w:b/>
          <w:bCs/>
          <w:lang w:eastAsia="pl-PL"/>
        </w:rPr>
        <w:t xml:space="preserve">VIII. </w:t>
      </w:r>
      <w:r w:rsidR="009A6317" w:rsidRPr="000B54A3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0B54A3">
        <w:rPr>
          <w:rFonts w:ascii="Arial" w:eastAsia="Times New Roman" w:hAnsi="Arial" w:cs="Arial"/>
          <w:b/>
          <w:bCs/>
          <w:lang w:eastAsia="pl-PL"/>
        </w:rPr>
        <w:t xml:space="preserve">Informacja na temat wadium: </w:t>
      </w:r>
      <w:r w:rsidR="000B54A3" w:rsidRPr="000B54A3">
        <w:rPr>
          <w:rFonts w:ascii="Arial" w:eastAsia="Times New Roman" w:hAnsi="Arial" w:cs="Arial"/>
          <w:bCs/>
          <w:lang w:eastAsia="pl-PL"/>
        </w:rPr>
        <w:t>wadium nie wymagane</w:t>
      </w:r>
    </w:p>
    <w:p w:rsidR="009A6317" w:rsidRPr="009A6317" w:rsidRDefault="000B54A3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IX. </w:t>
      </w:r>
      <w:r w:rsidR="009A6317"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Kryteria oceny ofert: </w:t>
      </w:r>
      <w:r w:rsidR="009A6317" w:rsidRPr="00BC49DC">
        <w:rPr>
          <w:rFonts w:ascii="Arial" w:eastAsia="Times New Roman" w:hAnsi="Arial" w:cs="Arial"/>
          <w:lang w:eastAsia="pl-PL"/>
        </w:rPr>
        <w:t>najniższa cena.</w:t>
      </w:r>
    </w:p>
    <w:p w:rsidR="009A6317" w:rsidRPr="009A6317" w:rsidRDefault="000B54A3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X.</w:t>
      </w:r>
      <w:r w:rsidR="009A6317"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ZMIANA UMOWY</w:t>
      </w:r>
    </w:p>
    <w:p w:rsidR="009A6317" w:rsidRPr="009A6317" w:rsidRDefault="009A6317" w:rsidP="00FD77E4">
      <w:p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bCs/>
          <w:szCs w:val="16"/>
        </w:rPr>
      </w:pPr>
      <w:r w:rsidRPr="009A6317">
        <w:rPr>
          <w:rFonts w:ascii="Arial" w:hAnsi="Arial" w:cs="Arial"/>
          <w:bCs/>
          <w:szCs w:val="16"/>
        </w:rPr>
        <w:lastRenderedPageBreak/>
        <w:t>Przewiduje się istotne zmiany postanowień zawartej umowy, o których mowa w art. 144 ustawy  Prawo Zamówień Publicznych w stosunku do treści oferty Wykonawcy na podstawie której  dokonano wyboru Wykonawcy w następujących przypadkach:</w:t>
      </w:r>
    </w:p>
    <w:p w:rsidR="009A6317" w:rsidRPr="009A6317" w:rsidRDefault="009A6317" w:rsidP="00FD77E4">
      <w:p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bCs/>
          <w:szCs w:val="16"/>
        </w:rPr>
      </w:pPr>
      <w:r w:rsidRPr="009A6317">
        <w:rPr>
          <w:rFonts w:ascii="Arial" w:hAnsi="Arial" w:cs="Arial"/>
          <w:bCs/>
          <w:szCs w:val="16"/>
        </w:rPr>
        <w:t>1) zmiana tras przejazdów i ilości kilometrów w przypadku, gdy liczba uczniów ulegnie zmianie.</w:t>
      </w:r>
    </w:p>
    <w:p w:rsidR="009A6317" w:rsidRPr="009A6317" w:rsidRDefault="009A6317" w:rsidP="00FD77E4">
      <w:p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bCs/>
          <w:szCs w:val="16"/>
        </w:rPr>
      </w:pPr>
      <w:r w:rsidRPr="009A6317">
        <w:rPr>
          <w:rFonts w:ascii="Arial" w:hAnsi="Arial" w:cs="Arial"/>
          <w:bCs/>
          <w:szCs w:val="16"/>
        </w:rPr>
        <w:t>2) zmiana wysokości wynagrodzenia w przypadku:</w:t>
      </w:r>
    </w:p>
    <w:p w:rsidR="009A6317" w:rsidRPr="009A6317" w:rsidRDefault="009A6317" w:rsidP="00FD77E4">
      <w:p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bCs/>
          <w:szCs w:val="16"/>
        </w:rPr>
      </w:pPr>
      <w:r w:rsidRPr="009A6317">
        <w:rPr>
          <w:rFonts w:ascii="Arial" w:hAnsi="Arial" w:cs="Arial"/>
          <w:bCs/>
          <w:szCs w:val="16"/>
        </w:rPr>
        <w:t xml:space="preserve"> </w:t>
      </w:r>
      <w:r w:rsidRPr="009A6317">
        <w:rPr>
          <w:rFonts w:ascii="Arial" w:hAnsi="Arial" w:cs="Arial"/>
          <w:bCs/>
          <w:szCs w:val="16"/>
        </w:rPr>
        <w:tab/>
        <w:t>a) zmiana wynagrodzenia w przypadku zmiany stawki podatku VAT</w:t>
      </w:r>
    </w:p>
    <w:p w:rsidR="009A6317" w:rsidRPr="009A6317" w:rsidRDefault="009A6317" w:rsidP="00FD77E4">
      <w:pPr>
        <w:tabs>
          <w:tab w:val="left" w:pos="284"/>
          <w:tab w:val="left" w:pos="567"/>
        </w:tabs>
        <w:contextualSpacing/>
        <w:jc w:val="both"/>
        <w:rPr>
          <w:rFonts w:ascii="Arial" w:hAnsi="Arial" w:cs="Arial"/>
          <w:bCs/>
          <w:szCs w:val="16"/>
        </w:rPr>
      </w:pPr>
      <w:r w:rsidRPr="009A6317">
        <w:rPr>
          <w:rFonts w:ascii="Arial" w:hAnsi="Arial" w:cs="Arial"/>
          <w:bCs/>
          <w:szCs w:val="16"/>
        </w:rPr>
        <w:tab/>
        <w:t>b) zmiana tras i ilości kilometrów obliczone proporcjonalnie do liczby dziennej kilometrów i dni pozostałych  do wykonania umowy według stawki za 1 km przewozu określonej w ofercie i umowie.</w:t>
      </w:r>
    </w:p>
    <w:p w:rsidR="009A6317" w:rsidRDefault="009A6317" w:rsidP="00FD77E4">
      <w:pPr>
        <w:shd w:val="clear" w:color="auto" w:fill="FFFFFF"/>
        <w:spacing w:line="259" w:lineRule="exact"/>
        <w:ind w:left="10" w:right="518"/>
        <w:contextualSpacing/>
        <w:jc w:val="both"/>
        <w:rPr>
          <w:rFonts w:ascii="Arial" w:hAnsi="Arial" w:cs="Arial"/>
          <w:bCs/>
          <w:color w:val="000000"/>
          <w:spacing w:val="-9"/>
        </w:rPr>
      </w:pPr>
      <w:r w:rsidRPr="009A6317">
        <w:rPr>
          <w:rFonts w:ascii="Arial" w:hAnsi="Arial" w:cs="Arial"/>
          <w:bCs/>
          <w:color w:val="000000"/>
          <w:spacing w:val="-9"/>
        </w:rPr>
        <w:t>3. Zmiana postanowień zawartej umowy może nastąpić w drodze aneksu na piśmie pod rygorem nieważności.</w:t>
      </w:r>
    </w:p>
    <w:p w:rsidR="00BC49DC" w:rsidRPr="009A6317" w:rsidRDefault="00BC49DC" w:rsidP="00FD77E4">
      <w:pPr>
        <w:shd w:val="clear" w:color="auto" w:fill="FFFFFF"/>
        <w:spacing w:line="259" w:lineRule="exact"/>
        <w:ind w:left="10" w:right="518"/>
        <w:contextualSpacing/>
        <w:jc w:val="both"/>
        <w:rPr>
          <w:rFonts w:ascii="Arial" w:hAnsi="Arial" w:cs="Arial"/>
          <w:bCs/>
          <w:color w:val="000000"/>
          <w:spacing w:val="-9"/>
        </w:rPr>
      </w:pPr>
    </w:p>
    <w:p w:rsidR="009A6317" w:rsidRDefault="000B54A3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XII. </w:t>
      </w:r>
      <w:r w:rsidR="009A6317"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Termin składania  ofert:</w:t>
      </w:r>
      <w:r w:rsidR="009A6317" w:rsidRPr="009A63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A6317">
        <w:rPr>
          <w:rFonts w:ascii="Arial" w:eastAsia="Times New Roman" w:hAnsi="Arial" w:cs="Arial"/>
          <w:sz w:val="24"/>
          <w:szCs w:val="24"/>
          <w:lang w:eastAsia="pl-PL"/>
        </w:rPr>
        <w:t>12</w:t>
      </w:r>
      <w:r w:rsidR="009A6317" w:rsidRPr="009A6317">
        <w:rPr>
          <w:rFonts w:ascii="Arial" w:eastAsia="Times New Roman" w:hAnsi="Arial" w:cs="Arial"/>
          <w:sz w:val="24"/>
          <w:szCs w:val="24"/>
          <w:lang w:eastAsia="pl-PL"/>
        </w:rPr>
        <w:t>.12.201</w:t>
      </w:r>
      <w:r w:rsidR="009A631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9A6317" w:rsidRPr="009A6317">
        <w:rPr>
          <w:rFonts w:ascii="Arial" w:eastAsia="Times New Roman" w:hAnsi="Arial" w:cs="Arial"/>
          <w:sz w:val="24"/>
          <w:szCs w:val="24"/>
          <w:lang w:eastAsia="pl-PL"/>
        </w:rPr>
        <w:t xml:space="preserve"> godzina 07:45, miejsce: Zespół Ekonomiczny Oświaty w</w:t>
      </w:r>
      <w:r w:rsidR="009A631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9A6317" w:rsidRPr="009A6317">
        <w:rPr>
          <w:rFonts w:ascii="Arial" w:eastAsia="Times New Roman" w:hAnsi="Arial" w:cs="Arial"/>
          <w:sz w:val="24"/>
          <w:szCs w:val="24"/>
          <w:lang w:eastAsia="pl-PL"/>
        </w:rPr>
        <w:t>Obrazowie Obrazów 118 27-641 Obrazów.</w:t>
      </w:r>
    </w:p>
    <w:p w:rsidR="00BC49DC" w:rsidRPr="009A6317" w:rsidRDefault="00BC49DC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9A6317" w:rsidRDefault="000B54A3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XIII. </w:t>
      </w:r>
      <w:r w:rsidR="009A6317" w:rsidRPr="009A63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Termin związania ofertą:</w:t>
      </w:r>
      <w:r w:rsidR="009A6317" w:rsidRPr="009A6317">
        <w:rPr>
          <w:rFonts w:ascii="Arial" w:eastAsia="Times New Roman" w:hAnsi="Arial" w:cs="Arial"/>
          <w:sz w:val="24"/>
          <w:szCs w:val="24"/>
          <w:lang w:eastAsia="pl-PL"/>
        </w:rPr>
        <w:t xml:space="preserve"> okres w dniach: 30 (od ostatecznego terminu składania ofert).</w:t>
      </w:r>
    </w:p>
    <w:p w:rsidR="00BC49DC" w:rsidRDefault="00BC49DC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0B54A3" w:rsidRDefault="000B54A3" w:rsidP="00FD77E4">
      <w:pPr>
        <w:spacing w:before="100" w:beforeAutospacing="1" w:after="100" w:afterAutospacing="1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BC49DC">
        <w:rPr>
          <w:rFonts w:ascii="Arial" w:eastAsia="Times New Roman" w:hAnsi="Arial" w:cs="Arial"/>
          <w:b/>
          <w:sz w:val="24"/>
          <w:szCs w:val="24"/>
          <w:lang w:eastAsia="pl-PL"/>
        </w:rPr>
        <w:t>XIV.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Informacja o zamiarze zawarcia umowy ramowej – </w:t>
      </w:r>
      <w:r>
        <w:rPr>
          <w:rFonts w:ascii="Arial" w:eastAsia="Times New Roman" w:hAnsi="Arial" w:cs="Arial"/>
          <w:sz w:val="24"/>
          <w:szCs w:val="24"/>
          <w:lang w:eastAsia="pl-PL"/>
        </w:rPr>
        <w:t>Zamawiający nie zamierza zawrzeć umowy ramowej</w:t>
      </w:r>
    </w:p>
    <w:p w:rsidR="00BC49DC" w:rsidRPr="00BC49DC" w:rsidRDefault="000B54A3" w:rsidP="00C06509">
      <w:pPr>
        <w:pStyle w:val="Tekstpodstawowy2"/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C49DC">
        <w:rPr>
          <w:rFonts w:ascii="Arial" w:eastAsia="Times New Roman" w:hAnsi="Arial" w:cs="Arial"/>
          <w:b/>
          <w:lang w:eastAsia="pl-PL"/>
        </w:rPr>
        <w:t>XV.</w:t>
      </w:r>
      <w:r w:rsidRPr="00BC49DC">
        <w:rPr>
          <w:rFonts w:ascii="Arial" w:eastAsia="Times New Roman" w:hAnsi="Arial" w:cs="Arial"/>
          <w:lang w:eastAsia="pl-PL"/>
        </w:rPr>
        <w:t xml:space="preserve"> </w:t>
      </w:r>
      <w:r w:rsidR="00BC49DC" w:rsidRPr="00BC49DC">
        <w:rPr>
          <w:rFonts w:ascii="Arial" w:hAnsi="Arial" w:cs="Arial"/>
          <w:b/>
          <w:bCs/>
        </w:rPr>
        <w:t xml:space="preserve">ZAMÓWIENIA UZUPEŁNIAJĄCE- </w:t>
      </w:r>
      <w:r w:rsidR="00BC49DC" w:rsidRPr="00BC49DC">
        <w:rPr>
          <w:rFonts w:ascii="Arial" w:hAnsi="Arial" w:cs="Arial"/>
          <w:bCs/>
          <w:sz w:val="24"/>
          <w:szCs w:val="24"/>
        </w:rPr>
        <w:t xml:space="preserve">Zamawiający przewiduje udzielenie zamówień uzupełniających o których mowa w art. 67 ust. 1 pkt. 6 ustawy Prawo Zamówień Publicznych stanowiących nie więcej niż 50 % wartości zamówienia podstawowego i polegającego na powtórzeniu tego samego rodzaju zamówień. </w:t>
      </w:r>
    </w:p>
    <w:p w:rsidR="00BC49DC" w:rsidRPr="00BC49DC" w:rsidRDefault="00BC49DC" w:rsidP="00C06509">
      <w:pPr>
        <w:pStyle w:val="Tekstpodstawowy2"/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C49DC">
        <w:rPr>
          <w:rFonts w:ascii="Arial" w:hAnsi="Arial" w:cs="Arial"/>
          <w:bCs/>
          <w:sz w:val="24"/>
          <w:szCs w:val="24"/>
        </w:rPr>
        <w:t xml:space="preserve">   Podstawą do wszczęcia postępowania o udzielenie zamówienia uzupełniającego dotychczasowemu Wykonawcy w okresie 3 lat od udzielenia zamówienia podstawowego będzie decyzja Zamawiającego</w:t>
      </w:r>
      <w:r w:rsidRPr="00BC49DC">
        <w:rPr>
          <w:rFonts w:ascii="Arial" w:hAnsi="Arial" w:cs="Arial"/>
          <w:b/>
          <w:bCs/>
          <w:sz w:val="24"/>
          <w:szCs w:val="24"/>
        </w:rPr>
        <w:t>.</w:t>
      </w:r>
    </w:p>
    <w:p w:rsidR="000B54A3" w:rsidRPr="000B54A3" w:rsidRDefault="00BC49DC" w:rsidP="00C06509">
      <w:p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XVI.</w:t>
      </w:r>
      <w:r w:rsidR="00C0650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0650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Informacja o </w:t>
      </w:r>
      <w:r w:rsidR="00C06509" w:rsidRPr="00C06509">
        <w:rPr>
          <w:rFonts w:ascii="Arial" w:eastAsia="Times New Roman" w:hAnsi="Arial" w:cs="Arial"/>
          <w:b/>
          <w:sz w:val="24"/>
          <w:szCs w:val="24"/>
          <w:lang w:eastAsia="pl-PL"/>
        </w:rPr>
        <w:t>przewidywanym wyborze najkorzystniejszej oferty z</w:t>
      </w:r>
      <w:r w:rsidR="00C06509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C06509" w:rsidRPr="00C06509">
        <w:rPr>
          <w:rFonts w:ascii="Arial" w:eastAsia="Times New Roman" w:hAnsi="Arial" w:cs="Arial"/>
          <w:b/>
          <w:sz w:val="24"/>
          <w:szCs w:val="24"/>
          <w:lang w:eastAsia="pl-PL"/>
        </w:rPr>
        <w:t>zastosowaniem aukcji elektronicznej</w:t>
      </w:r>
      <w:r w:rsidR="00C06509">
        <w:rPr>
          <w:rFonts w:ascii="Arial" w:eastAsia="Times New Roman" w:hAnsi="Arial" w:cs="Arial"/>
          <w:sz w:val="24"/>
          <w:szCs w:val="24"/>
          <w:lang w:eastAsia="pl-PL"/>
        </w:rPr>
        <w:t xml:space="preserve"> – Zamawiający nie będzie wykorzystywał aukcji elektronicznej.</w:t>
      </w:r>
    </w:p>
    <w:p w:rsidR="009A6317" w:rsidRPr="009A6317" w:rsidRDefault="009A6317" w:rsidP="00C06509">
      <w:pPr>
        <w:contextualSpacing/>
        <w:jc w:val="both"/>
        <w:rPr>
          <w:rFonts w:ascii="Arial" w:hAnsi="Arial" w:cs="Arial"/>
        </w:rPr>
      </w:pPr>
    </w:p>
    <w:p w:rsidR="009A6317" w:rsidRDefault="009A6317" w:rsidP="00FD77E4">
      <w:pPr>
        <w:contextualSpacing/>
        <w:rPr>
          <w:rFonts w:ascii="Arial" w:hAnsi="Arial" w:cs="Arial"/>
        </w:rPr>
      </w:pPr>
    </w:p>
    <w:p w:rsidR="00EF17D0" w:rsidRPr="009A6317" w:rsidRDefault="00EF17D0" w:rsidP="00FD77E4">
      <w:pPr>
        <w:contextualSpacing/>
        <w:rPr>
          <w:rFonts w:ascii="Arial" w:hAnsi="Arial" w:cs="Arial"/>
        </w:rPr>
      </w:pPr>
      <w:bookmarkStart w:id="0" w:name="_GoBack"/>
      <w:bookmarkEnd w:id="0"/>
    </w:p>
    <w:p w:rsidR="009A6317" w:rsidRDefault="009A6317" w:rsidP="00FD77E4">
      <w:pPr>
        <w:contextualSpacing/>
        <w:rPr>
          <w:rFonts w:ascii="Arial" w:hAnsi="Arial" w:cs="Arial"/>
          <w:b/>
        </w:rPr>
      </w:pPr>
      <w:r w:rsidRPr="009A6317">
        <w:rPr>
          <w:rFonts w:ascii="Arial" w:hAnsi="Arial" w:cs="Arial"/>
          <w:b/>
        </w:rPr>
        <w:t>Aneta Piwowarska – Skrok</w:t>
      </w:r>
    </w:p>
    <w:p w:rsidR="009A6317" w:rsidRPr="009A6317" w:rsidRDefault="009A6317" w:rsidP="00FD77E4">
      <w:pPr>
        <w:contextualSpacing/>
        <w:rPr>
          <w:rFonts w:ascii="Arial" w:hAnsi="Arial" w:cs="Arial"/>
        </w:rPr>
      </w:pPr>
    </w:p>
    <w:p w:rsidR="009A6317" w:rsidRPr="009A6317" w:rsidRDefault="009A6317" w:rsidP="00FD77E4">
      <w:pPr>
        <w:contextualSpacing/>
        <w:rPr>
          <w:rFonts w:ascii="Arial" w:hAnsi="Arial" w:cs="Arial"/>
        </w:rPr>
      </w:pPr>
      <w:r w:rsidRPr="009A6317">
        <w:rPr>
          <w:rFonts w:ascii="Arial" w:hAnsi="Arial" w:cs="Arial"/>
        </w:rPr>
        <w:t xml:space="preserve">Kierownik Zespołu Ekonomicznego Oświaty </w:t>
      </w:r>
    </w:p>
    <w:p w:rsidR="009A6317" w:rsidRPr="009A6317" w:rsidRDefault="009A6317" w:rsidP="00FD77E4">
      <w:pPr>
        <w:contextualSpacing/>
        <w:rPr>
          <w:rFonts w:ascii="Arial" w:hAnsi="Arial" w:cs="Arial"/>
          <w:b/>
        </w:rPr>
      </w:pPr>
      <w:r w:rsidRPr="009A6317">
        <w:rPr>
          <w:rFonts w:ascii="Arial" w:hAnsi="Arial" w:cs="Arial"/>
        </w:rPr>
        <w:t>w Obrazowie</w:t>
      </w:r>
      <w:r w:rsidRPr="009A6317">
        <w:rPr>
          <w:rFonts w:ascii="Arial" w:hAnsi="Arial" w:cs="Arial"/>
          <w:b/>
        </w:rPr>
        <w:t xml:space="preserve"> </w:t>
      </w:r>
    </w:p>
    <w:p w:rsidR="00894096" w:rsidRPr="009A6317" w:rsidRDefault="00894096" w:rsidP="00FD77E4">
      <w:pPr>
        <w:contextualSpacing/>
        <w:rPr>
          <w:rFonts w:ascii="Arial" w:hAnsi="Arial" w:cs="Arial"/>
        </w:rPr>
      </w:pPr>
    </w:p>
    <w:sectPr w:rsidR="00894096" w:rsidRPr="009A6317" w:rsidSect="00EF17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58C3"/>
    <w:multiLevelType w:val="multilevel"/>
    <w:tmpl w:val="03E6D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B563FA"/>
    <w:multiLevelType w:val="multilevel"/>
    <w:tmpl w:val="82EE5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EF3896"/>
    <w:multiLevelType w:val="multilevel"/>
    <w:tmpl w:val="2534A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17551E"/>
    <w:multiLevelType w:val="multilevel"/>
    <w:tmpl w:val="6414E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417BB5"/>
    <w:multiLevelType w:val="hybridMultilevel"/>
    <w:tmpl w:val="258CDD1E"/>
    <w:lvl w:ilvl="0" w:tplc="66A43F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B70172"/>
    <w:multiLevelType w:val="hybridMultilevel"/>
    <w:tmpl w:val="E2F44518"/>
    <w:lvl w:ilvl="0" w:tplc="F6EC5F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317"/>
    <w:rsid w:val="000B54A3"/>
    <w:rsid w:val="00184C8D"/>
    <w:rsid w:val="0050056D"/>
    <w:rsid w:val="00894096"/>
    <w:rsid w:val="009A6317"/>
    <w:rsid w:val="00BC49DC"/>
    <w:rsid w:val="00C06509"/>
    <w:rsid w:val="00EF17D0"/>
    <w:rsid w:val="00FD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317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A6317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A6317"/>
    <w:pPr>
      <w:spacing w:after="0"/>
      <w:ind w:left="915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631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63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7E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7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D77E4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4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49D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49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C49D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C49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49D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6317"/>
    <w:pPr>
      <w:spacing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9A6317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A6317"/>
    <w:pPr>
      <w:spacing w:after="0"/>
      <w:ind w:left="915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A6317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A63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77E4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77E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D77E4"/>
    <w:rPr>
      <w:color w:val="0000FF" w:themeColor="hyperlink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C4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C49D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49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C49D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C49D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C49D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razow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obraz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6135F-AA3F-4B17-8451-3D966128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5</cp:revision>
  <cp:lastPrinted>2014-12-04T07:43:00Z</cp:lastPrinted>
  <dcterms:created xsi:type="dcterms:W3CDTF">2014-12-03T12:55:00Z</dcterms:created>
  <dcterms:modified xsi:type="dcterms:W3CDTF">2014-12-04T07:49:00Z</dcterms:modified>
</cp:coreProperties>
</file>