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ECA" w:rsidRDefault="003D0F82" w:rsidP="005156C2">
      <w:pPr>
        <w:pStyle w:val="Standard"/>
        <w:spacing w:line="276" w:lineRule="auto"/>
        <w:jc w:val="center"/>
        <w:rPr>
          <w:b/>
          <w:bCs/>
          <w:spacing w:val="-2"/>
        </w:rPr>
      </w:pPr>
      <w:r>
        <w:rPr>
          <w:b/>
          <w:bCs/>
          <w:spacing w:val="-2"/>
          <w:sz w:val="36"/>
          <w:szCs w:val="36"/>
        </w:rPr>
        <w:t>OPIS TECHNICZNY</w:t>
      </w:r>
      <w:r>
        <w:rPr>
          <w:b/>
          <w:bCs/>
          <w:spacing w:val="-2"/>
          <w:sz w:val="28"/>
          <w:szCs w:val="28"/>
        </w:rPr>
        <w:tab/>
      </w:r>
    </w:p>
    <w:p w:rsidR="00F07ECA" w:rsidRDefault="003D0F82" w:rsidP="005156C2">
      <w:pPr>
        <w:pStyle w:val="Standard"/>
        <w:spacing w:line="276" w:lineRule="auto"/>
        <w:jc w:val="center"/>
        <w:rPr>
          <w:b/>
          <w:bCs/>
        </w:rPr>
      </w:pPr>
      <w:r>
        <w:rPr>
          <w:b/>
          <w:bCs/>
        </w:rPr>
        <w:t>DO PROJEKTU BUDOWLANO –</w:t>
      </w:r>
      <w:r>
        <w:rPr>
          <w:b/>
          <w:bCs/>
          <w:sz w:val="22"/>
          <w:szCs w:val="22"/>
        </w:rPr>
        <w:t xml:space="preserve"> WYKONAWCZEGO</w:t>
      </w:r>
    </w:p>
    <w:p w:rsidR="00F07ECA" w:rsidRDefault="003D0F82" w:rsidP="005156C2">
      <w:pPr>
        <w:pStyle w:val="Standard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NA </w:t>
      </w:r>
      <w:r w:rsidR="005156C2">
        <w:rPr>
          <w:b/>
          <w:bCs/>
          <w:sz w:val="22"/>
          <w:szCs w:val="22"/>
        </w:rPr>
        <w:t xml:space="preserve">ODBUDOWĘ DROGI GMINNEJ NR 002478 T OBRAZÓW – LENARCZYCE </w:t>
      </w:r>
    </w:p>
    <w:p w:rsidR="00F07ECA" w:rsidRDefault="00F07ECA" w:rsidP="005156C2">
      <w:pPr>
        <w:pStyle w:val="Standard"/>
        <w:spacing w:line="276" w:lineRule="auto"/>
        <w:ind w:right="16"/>
        <w:jc w:val="both"/>
        <w:rPr>
          <w:sz w:val="22"/>
          <w:szCs w:val="22"/>
        </w:rPr>
      </w:pPr>
    </w:p>
    <w:p w:rsidR="00F07ECA" w:rsidRDefault="00F07ECA" w:rsidP="005156C2">
      <w:pPr>
        <w:pStyle w:val="Standard"/>
        <w:spacing w:line="276" w:lineRule="auto"/>
        <w:ind w:right="16"/>
        <w:jc w:val="both"/>
        <w:rPr>
          <w:sz w:val="22"/>
          <w:szCs w:val="22"/>
        </w:rPr>
      </w:pPr>
    </w:p>
    <w:p w:rsidR="00F07ECA" w:rsidRDefault="003D0F82" w:rsidP="005156C2">
      <w:pPr>
        <w:pStyle w:val="Standard"/>
        <w:autoSpaceDE w:val="0"/>
        <w:spacing w:before="113" w:after="113" w:line="276" w:lineRule="auto"/>
        <w:ind w:left="-170"/>
        <w:rPr>
          <w:rFonts w:eastAsia="TimesNewRomanPS-BoldItalicMT" w:cs="TimesNewRomanPS-BoldItalicMT"/>
          <w:b/>
          <w:bCs/>
          <w:i/>
          <w:iCs/>
        </w:rPr>
      </w:pPr>
      <w:r>
        <w:rPr>
          <w:rFonts w:eastAsia="TimesNewRomanPS-BoldItalicMT" w:cs="TimesNewRomanPS-BoldItalicMT"/>
          <w:b/>
          <w:bCs/>
          <w:i/>
          <w:iCs/>
        </w:rPr>
        <w:t xml:space="preserve">    1. PODSTAWA OPRACOWANIA</w:t>
      </w:r>
    </w:p>
    <w:p w:rsidR="00F07ECA" w:rsidRDefault="003D0F82" w:rsidP="005156C2">
      <w:pPr>
        <w:pStyle w:val="Standard"/>
        <w:numPr>
          <w:ilvl w:val="0"/>
          <w:numId w:val="12"/>
        </w:numPr>
        <w:tabs>
          <w:tab w:val="left" w:pos="723"/>
        </w:tabs>
        <w:autoSpaceDE w:val="0"/>
        <w:spacing w:line="276" w:lineRule="auto"/>
        <w:rPr>
          <w:rFonts w:eastAsia="TimesNewRomanPSMT, 'Times New R" w:cs="TimesNewRomanPSMT, 'Times New R"/>
        </w:rPr>
      </w:pPr>
      <w:r>
        <w:rPr>
          <w:rFonts w:eastAsia="TimesNewRomanPSMT, 'Times New R" w:cs="TimesNewRomanPSMT, 'Times New R"/>
        </w:rPr>
        <w:t>Umowa zawarta z Inwesto</w:t>
      </w:r>
      <w:r w:rsidR="00E76990">
        <w:rPr>
          <w:rFonts w:eastAsia="TimesNewRomanPSMT, 'Times New R" w:cs="TimesNewRomanPSMT, 'Times New R"/>
        </w:rPr>
        <w:t>rem – Gmina Obrazów</w:t>
      </w:r>
      <w:r>
        <w:rPr>
          <w:rFonts w:eastAsia="TimesNewRomanPSMT, 'Times New R" w:cs="TimesNewRomanPSMT, 'Times New R"/>
        </w:rPr>
        <w:t>,</w:t>
      </w:r>
    </w:p>
    <w:p w:rsidR="00F07ECA" w:rsidRDefault="003D0F82" w:rsidP="005156C2">
      <w:pPr>
        <w:pStyle w:val="Standard"/>
        <w:numPr>
          <w:ilvl w:val="0"/>
          <w:numId w:val="1"/>
        </w:numPr>
        <w:tabs>
          <w:tab w:val="left" w:pos="723"/>
        </w:tabs>
        <w:autoSpaceDE w:val="0"/>
        <w:spacing w:line="276" w:lineRule="auto"/>
        <w:rPr>
          <w:rFonts w:eastAsia="TimesNewRomanPSMT, 'Times New R" w:cs="TimesNewRomanPSMT, 'Times New R"/>
        </w:rPr>
      </w:pPr>
      <w:r>
        <w:rPr>
          <w:rFonts w:eastAsia="TimesNewRomanPSMT, 'Times New R" w:cs="TimesNewRomanPSMT, 'Times New R"/>
        </w:rPr>
        <w:t>Mapa sytuacyjno - wysokościowa w skali 1:1000,</w:t>
      </w:r>
    </w:p>
    <w:p w:rsidR="00F07ECA" w:rsidRDefault="003D0F82" w:rsidP="005156C2">
      <w:pPr>
        <w:pStyle w:val="Standard"/>
        <w:numPr>
          <w:ilvl w:val="0"/>
          <w:numId w:val="1"/>
        </w:numPr>
        <w:tabs>
          <w:tab w:val="left" w:pos="723"/>
        </w:tabs>
        <w:spacing w:line="276" w:lineRule="auto"/>
      </w:pPr>
      <w:r>
        <w:t xml:space="preserve">Rozporządzeniem Ministra Transportu i Gospodarki Morskiej z dnia 2 marca 1999 </w:t>
      </w:r>
      <w:r>
        <w:rPr>
          <w:i/>
          <w:iCs/>
        </w:rPr>
        <w:t>w sprawie warunków technicznych, jakim powinny odpowiadać drogi publi</w:t>
      </w:r>
      <w:bookmarkStart w:id="0" w:name="_GoBack"/>
      <w:bookmarkEnd w:id="0"/>
      <w:r>
        <w:rPr>
          <w:i/>
          <w:iCs/>
        </w:rPr>
        <w:t xml:space="preserve">czne i ich     usytuowanie </w:t>
      </w:r>
      <w:r>
        <w:t>(Dz. U. Nr 43, poz. 430),</w:t>
      </w:r>
    </w:p>
    <w:p w:rsidR="00F07ECA" w:rsidRDefault="003D0F82" w:rsidP="005156C2">
      <w:pPr>
        <w:pStyle w:val="Standard"/>
        <w:numPr>
          <w:ilvl w:val="0"/>
          <w:numId w:val="1"/>
        </w:numPr>
        <w:tabs>
          <w:tab w:val="left" w:pos="723"/>
        </w:tabs>
        <w:autoSpaceDE w:val="0"/>
        <w:spacing w:line="276" w:lineRule="auto"/>
      </w:pPr>
      <w:r>
        <w:rPr>
          <w:rFonts w:eastAsia="TimesNewRomanPSMT, 'Times New R" w:cs="TimesNewRomanPSMT, 'Times New R"/>
        </w:rPr>
        <w:t xml:space="preserve">Rozporządzenie Ministra Infrastruktury z dnia 3 lipca 2003 r. w </w:t>
      </w:r>
      <w:r>
        <w:rPr>
          <w:rFonts w:eastAsia="TimesNewRomanPS-ItalicMT" w:cs="TimesNewRomanPS-ItalicMT"/>
          <w:i/>
          <w:iCs/>
        </w:rPr>
        <w:t>sprawie szczegółowych warunków technicznych dla znaków i sygnałów świetlnych oraz urządzeń bezpieczeństwa ruchu i warunków ich umieszczenia na drogach (Dz. U. Nr 220 z 2003 roku poz. 2181)</w:t>
      </w:r>
      <w:r>
        <w:rPr>
          <w:rFonts w:eastAsia="TimesNewRomanPSMT, 'Times New R" w:cs="TimesNewRomanPSMT, 'Times New R"/>
        </w:rPr>
        <w:t>,</w:t>
      </w:r>
    </w:p>
    <w:p w:rsidR="00F07ECA" w:rsidRDefault="003D0F82" w:rsidP="005156C2">
      <w:pPr>
        <w:pStyle w:val="Standard"/>
        <w:numPr>
          <w:ilvl w:val="0"/>
          <w:numId w:val="1"/>
        </w:numPr>
        <w:tabs>
          <w:tab w:val="left" w:pos="723"/>
        </w:tabs>
        <w:spacing w:line="276" w:lineRule="auto"/>
      </w:pPr>
      <w:r>
        <w:t xml:space="preserve">Rozporządzenie Ministra Infrastruktury z dnia 23 września 2003 r. </w:t>
      </w:r>
      <w:r>
        <w:rPr>
          <w:i/>
          <w:iCs/>
        </w:rPr>
        <w:t xml:space="preserve">w sprawie szczegółowych warunków zarządzania ruchem na drogach oraz wykonywania nadzoru nad tym zarządzaniem </w:t>
      </w:r>
      <w:r>
        <w:t>(Dz. U. Nr 177, poz. 1729),</w:t>
      </w:r>
    </w:p>
    <w:p w:rsidR="00F07ECA" w:rsidRDefault="003D0F82" w:rsidP="005156C2">
      <w:pPr>
        <w:pStyle w:val="Standard"/>
        <w:numPr>
          <w:ilvl w:val="0"/>
          <w:numId w:val="1"/>
        </w:numPr>
        <w:tabs>
          <w:tab w:val="left" w:pos="723"/>
        </w:tabs>
        <w:spacing w:line="276" w:lineRule="auto"/>
      </w:pPr>
      <w:r>
        <w:t>Rozporządzenie Ministra Infrastruktury z dnia 3 lipca 2003 roku w sprawie szczegółowego zakresu i formy projektu budowlanego (Dz. U. Nr 120, poz. 1133),</w:t>
      </w:r>
    </w:p>
    <w:p w:rsidR="00F07ECA" w:rsidRDefault="003D0F82" w:rsidP="005156C2">
      <w:pPr>
        <w:pStyle w:val="Standard"/>
        <w:numPr>
          <w:ilvl w:val="0"/>
          <w:numId w:val="1"/>
        </w:numPr>
        <w:tabs>
          <w:tab w:val="left" w:pos="723"/>
        </w:tabs>
        <w:spacing w:line="276" w:lineRule="auto"/>
      </w:pPr>
      <w:r>
        <w:t>Ustawy, normy, warunki techniczne i normatywy związane z projektowaną inwestycją.</w:t>
      </w:r>
    </w:p>
    <w:p w:rsidR="00F07ECA" w:rsidRDefault="00F07ECA" w:rsidP="005156C2">
      <w:pPr>
        <w:pStyle w:val="Standard"/>
        <w:autoSpaceDE w:val="0"/>
        <w:spacing w:line="276" w:lineRule="auto"/>
        <w:rPr>
          <w:rFonts w:eastAsia="TimesNewRomanPSMT, 'Times New R" w:cs="TimesNewRomanPSMT, 'Times New R"/>
        </w:rPr>
      </w:pPr>
    </w:p>
    <w:p w:rsidR="00F07ECA" w:rsidRDefault="00F07ECA" w:rsidP="005156C2">
      <w:pPr>
        <w:pStyle w:val="Standard"/>
        <w:autoSpaceDE w:val="0"/>
        <w:spacing w:line="276" w:lineRule="auto"/>
        <w:rPr>
          <w:rFonts w:eastAsia="TimesNewRomanPSMT, 'Times New R" w:cs="TimesNewRomanPSMT, 'Times New R"/>
        </w:rPr>
      </w:pPr>
    </w:p>
    <w:p w:rsidR="00F07ECA" w:rsidRDefault="003D0F82" w:rsidP="005156C2">
      <w:pPr>
        <w:pStyle w:val="Standard"/>
        <w:autoSpaceDE w:val="0"/>
        <w:spacing w:before="113" w:after="113" w:line="276" w:lineRule="auto"/>
        <w:ind w:left="-170"/>
        <w:rPr>
          <w:rFonts w:eastAsia="TimesNewRomanPS-BoldItalicMT" w:cs="TimesNewRomanPS-BoldItalicMT"/>
          <w:b/>
          <w:bCs/>
          <w:i/>
          <w:iCs/>
          <w:caps/>
        </w:rPr>
      </w:pPr>
      <w:r>
        <w:rPr>
          <w:rFonts w:eastAsia="TimesNewRomanPS-BoldItalicMT" w:cs="TimesNewRomanPS-BoldItalicMT"/>
          <w:b/>
          <w:bCs/>
          <w:i/>
          <w:iCs/>
          <w:caps/>
        </w:rPr>
        <w:t xml:space="preserve">   2. Lokalizacja inwestycji</w:t>
      </w:r>
    </w:p>
    <w:p w:rsidR="00F07ECA" w:rsidRDefault="003D0F82" w:rsidP="005156C2">
      <w:pPr>
        <w:pStyle w:val="Standard"/>
        <w:autoSpaceDE w:val="0"/>
        <w:spacing w:after="113" w:line="276" w:lineRule="auto"/>
        <w:rPr>
          <w:rFonts w:eastAsia="TimesNewRomanPSMT, 'Times New R" w:cs="TimesNewRomanPSMT, 'Times New R"/>
        </w:rPr>
      </w:pPr>
      <w:r>
        <w:rPr>
          <w:rFonts w:eastAsia="TimesNewRomanPSMT, 'Times New R" w:cs="TimesNewRomanPSMT, 'Times New R"/>
        </w:rPr>
        <w:tab/>
        <w:t>Inwestycja objęta niniejszym opracowaniem jest położona j</w:t>
      </w:r>
      <w:r w:rsidR="005156C2">
        <w:rPr>
          <w:rFonts w:eastAsia="TimesNewRomanPSMT, 'Times New R" w:cs="TimesNewRomanPSMT, 'Times New R"/>
        </w:rPr>
        <w:t>est na terenie gminy Obrazów</w:t>
      </w:r>
      <w:r w:rsidR="005156C2">
        <w:rPr>
          <w:rFonts w:eastAsia="TimesNewRomanPSMT, 'Times New R" w:cs="TimesNewRomanPSMT, 'Times New R"/>
        </w:rPr>
        <w:br/>
        <w:t xml:space="preserve"> w miejscowości Obrazów</w:t>
      </w:r>
      <w:r>
        <w:rPr>
          <w:rFonts w:eastAsia="TimesNewRomanPSMT, 'Times New R" w:cs="TimesNewRomanPSMT, 'Times New R"/>
        </w:rPr>
        <w:t xml:space="preserve">. </w:t>
      </w:r>
    </w:p>
    <w:p w:rsidR="00F07ECA" w:rsidRDefault="003D0F82" w:rsidP="005156C2">
      <w:pPr>
        <w:pStyle w:val="Standard"/>
        <w:autoSpaceDE w:val="0"/>
        <w:spacing w:before="113" w:after="113" w:line="276" w:lineRule="auto"/>
        <w:ind w:left="-170"/>
        <w:rPr>
          <w:rFonts w:eastAsia="TimesNewRomanPS-BoldItalicMT" w:cs="TimesNewRomanPS-BoldItalicMT"/>
          <w:b/>
          <w:bCs/>
          <w:i/>
          <w:iCs/>
        </w:rPr>
      </w:pPr>
      <w:r>
        <w:rPr>
          <w:rFonts w:eastAsia="TimesNewRomanPS-BoldItalicMT" w:cs="TimesNewRomanPS-BoldItalicMT"/>
          <w:b/>
          <w:bCs/>
          <w:i/>
          <w:iCs/>
        </w:rPr>
        <w:t xml:space="preserve">   3. PRZEDMIOT OPRACOWANIA</w:t>
      </w:r>
    </w:p>
    <w:p w:rsidR="00F07ECA" w:rsidRDefault="003D0F82" w:rsidP="005156C2">
      <w:pPr>
        <w:pStyle w:val="Standard"/>
        <w:autoSpaceDE w:val="0"/>
        <w:spacing w:before="113" w:after="113" w:line="276" w:lineRule="auto"/>
      </w:pPr>
      <w:r>
        <w:tab/>
        <w:t xml:space="preserve">Dokumentacja projektowa obejmuje wykonanie </w:t>
      </w:r>
      <w:r w:rsidR="005156C2">
        <w:t>odbudowy</w:t>
      </w:r>
      <w:r>
        <w:t xml:space="preserve"> drogi </w:t>
      </w:r>
      <w:r w:rsidR="005156C2">
        <w:t>gminnej w miejscowości Obrazów na odcinku o długości 860</w:t>
      </w:r>
      <w:r>
        <w:t xml:space="preserve"> </w:t>
      </w:r>
      <w:proofErr w:type="spellStart"/>
      <w:r>
        <w:t>mb</w:t>
      </w:r>
      <w:proofErr w:type="spellEnd"/>
      <w:r>
        <w:t>.</w:t>
      </w:r>
    </w:p>
    <w:p w:rsidR="00F07ECA" w:rsidRDefault="003D0F82" w:rsidP="005156C2">
      <w:pPr>
        <w:pStyle w:val="Textbody"/>
        <w:spacing w:line="276" w:lineRule="auto"/>
      </w:pPr>
      <w:r>
        <w:t>Istniejąca nawierzchnia z kruszywa naturalnego na przedmiotowym odcinku drogi z licznymi wybojami i nierównościami.</w:t>
      </w:r>
      <w:r w:rsidR="005156C2">
        <w:t xml:space="preserve"> </w:t>
      </w:r>
    </w:p>
    <w:p w:rsidR="00F07ECA" w:rsidRDefault="003D0F82" w:rsidP="005156C2">
      <w:pPr>
        <w:pStyle w:val="Textbody"/>
        <w:spacing w:line="276" w:lineRule="auto"/>
      </w:pPr>
      <w:r>
        <w:t>Istniejące uzbrojenie w pasie drogowym: wodociąg, napowietrzna linia elektryczna NN, linia teletechniczna.</w:t>
      </w:r>
    </w:p>
    <w:p w:rsidR="00F07ECA" w:rsidRDefault="00F07ECA" w:rsidP="005156C2">
      <w:pPr>
        <w:pStyle w:val="Textbody"/>
        <w:spacing w:line="276" w:lineRule="auto"/>
      </w:pPr>
    </w:p>
    <w:p w:rsidR="00F07ECA" w:rsidRDefault="003D0F82" w:rsidP="005156C2">
      <w:pPr>
        <w:pStyle w:val="Textbody"/>
        <w:spacing w:line="276" w:lineRule="auto"/>
        <w:ind w:left="360" w:hanging="360"/>
      </w:pPr>
      <w:r>
        <w:rPr>
          <w:b/>
        </w:rPr>
        <w:t xml:space="preserve">3.1 </w:t>
      </w:r>
      <w:r>
        <w:rPr>
          <w:b/>
          <w:i/>
          <w:iCs/>
        </w:rPr>
        <w:t>ZAŁOŻENIA PROJEKTOWE.</w:t>
      </w:r>
    </w:p>
    <w:p w:rsidR="00F07ECA" w:rsidRDefault="003D0F82" w:rsidP="005156C2">
      <w:pPr>
        <w:pStyle w:val="Textbody"/>
        <w:spacing w:after="0" w:line="276" w:lineRule="auto"/>
      </w:pPr>
      <w:r>
        <w:t>- klasa techniczna drogi – „L”</w:t>
      </w:r>
    </w:p>
    <w:p w:rsidR="00F07ECA" w:rsidRDefault="003D0F82" w:rsidP="005156C2">
      <w:pPr>
        <w:pStyle w:val="Textbody"/>
        <w:spacing w:after="0" w:line="276" w:lineRule="auto"/>
        <w:ind w:left="360" w:hanging="360"/>
      </w:pPr>
      <w:r>
        <w:t xml:space="preserve">- prędkość projektowa </w:t>
      </w:r>
      <w:proofErr w:type="spellStart"/>
      <w:r>
        <w:t>Vp</w:t>
      </w:r>
      <w:proofErr w:type="spellEnd"/>
      <w:r>
        <w:t xml:space="preserve"> – 30 </w:t>
      </w:r>
      <w:r w:rsidRPr="00F07ECA">
        <w:rPr>
          <w:position w:val="8"/>
        </w:rPr>
        <w:t>km</w:t>
      </w:r>
      <w:r>
        <w:t>/</w:t>
      </w:r>
      <w:r w:rsidRPr="00F07ECA">
        <w:rPr>
          <w:position w:val="-8"/>
        </w:rPr>
        <w:t>h</w:t>
      </w:r>
    </w:p>
    <w:p w:rsidR="00F07ECA" w:rsidRDefault="003D0F82" w:rsidP="005156C2">
      <w:pPr>
        <w:pStyle w:val="Textbody"/>
        <w:spacing w:after="0" w:line="276" w:lineRule="auto"/>
        <w:ind w:left="360" w:hanging="360"/>
      </w:pPr>
      <w:r>
        <w:t>- obciążenie na oś – 80 kN</w:t>
      </w:r>
    </w:p>
    <w:p w:rsidR="00F07ECA" w:rsidRDefault="003D0F82" w:rsidP="005156C2">
      <w:pPr>
        <w:pStyle w:val="Textbody"/>
        <w:spacing w:after="0" w:line="276" w:lineRule="auto"/>
        <w:ind w:left="360" w:hanging="360"/>
      </w:pPr>
      <w:r>
        <w:t>- kategoria ruchu – KR-1-2</w:t>
      </w:r>
    </w:p>
    <w:p w:rsidR="00F07ECA" w:rsidRDefault="005156C2" w:rsidP="005156C2">
      <w:pPr>
        <w:pStyle w:val="Textbody"/>
        <w:spacing w:after="0" w:line="276" w:lineRule="auto"/>
        <w:ind w:left="360" w:hanging="360"/>
      </w:pPr>
      <w:r>
        <w:t>- szerokość jezdni – 3,0</w:t>
      </w:r>
      <w:r w:rsidR="003D0F82">
        <w:t>0 m</w:t>
      </w:r>
    </w:p>
    <w:p w:rsidR="00F07ECA" w:rsidRDefault="003D0F82" w:rsidP="005156C2">
      <w:pPr>
        <w:pStyle w:val="Textbody"/>
        <w:spacing w:after="0" w:line="276" w:lineRule="auto"/>
      </w:pPr>
      <w:r>
        <w:lastRenderedPageBreak/>
        <w:t>- szerokość pobo</w:t>
      </w:r>
      <w:r w:rsidR="005156C2">
        <w:t>czy – 2 x 0,2</w:t>
      </w:r>
      <w:r>
        <w:t>0 m,</w:t>
      </w:r>
    </w:p>
    <w:p w:rsidR="00F07ECA" w:rsidRDefault="003D0F82" w:rsidP="005156C2">
      <w:pPr>
        <w:pStyle w:val="Textbody"/>
        <w:spacing w:after="0" w:line="276" w:lineRule="auto"/>
        <w:ind w:left="360" w:hanging="360"/>
      </w:pPr>
      <w:r>
        <w:t>- spadki poprzeczne zgodnie z warunkami technicznymi.</w:t>
      </w:r>
    </w:p>
    <w:p w:rsidR="005156C2" w:rsidRDefault="005156C2" w:rsidP="005156C2">
      <w:pPr>
        <w:pStyle w:val="Textbody"/>
        <w:spacing w:after="0" w:line="276" w:lineRule="auto"/>
        <w:ind w:left="360" w:hanging="360"/>
      </w:pPr>
    </w:p>
    <w:p w:rsidR="00F07ECA" w:rsidRDefault="003D0F82" w:rsidP="005156C2">
      <w:pPr>
        <w:pStyle w:val="Textbody"/>
        <w:spacing w:line="276" w:lineRule="auto"/>
        <w:ind w:left="360" w:hanging="360"/>
      </w:pPr>
      <w:r>
        <w:rPr>
          <w:b/>
        </w:rPr>
        <w:t xml:space="preserve">4. </w:t>
      </w:r>
      <w:r>
        <w:rPr>
          <w:b/>
          <w:i/>
          <w:iCs/>
        </w:rPr>
        <w:t>PRZEBIEG DROGI W PLANIE .</w:t>
      </w:r>
    </w:p>
    <w:p w:rsidR="00F07ECA" w:rsidRDefault="003D0F82" w:rsidP="005156C2">
      <w:pPr>
        <w:pStyle w:val="Textbody"/>
        <w:spacing w:line="276" w:lineRule="auto"/>
      </w:pPr>
      <w:r>
        <w:t>Projektowana droga przebiega głównie po osi istniejącej drogi i w istniejącej szerokości pasa drogowego bez naruszenia własności osób trzecich.</w:t>
      </w:r>
    </w:p>
    <w:p w:rsidR="00F07ECA" w:rsidRDefault="00F07ECA" w:rsidP="005156C2">
      <w:pPr>
        <w:pStyle w:val="Textbody"/>
        <w:spacing w:line="276" w:lineRule="auto"/>
      </w:pPr>
    </w:p>
    <w:p w:rsidR="00F07ECA" w:rsidRDefault="003D0F82" w:rsidP="005156C2">
      <w:pPr>
        <w:pStyle w:val="Textbody"/>
        <w:spacing w:line="276" w:lineRule="auto"/>
        <w:rPr>
          <w:i/>
          <w:iCs/>
        </w:rPr>
      </w:pPr>
      <w:r>
        <w:rPr>
          <w:b/>
          <w:i/>
          <w:iCs/>
        </w:rPr>
        <w:t>5. PRZEKRÓJ POPRZECZNY</w:t>
      </w:r>
    </w:p>
    <w:p w:rsidR="00F07ECA" w:rsidRDefault="003D0F82" w:rsidP="005156C2">
      <w:pPr>
        <w:pStyle w:val="Textbody"/>
        <w:spacing w:after="0" w:line="276" w:lineRule="auto"/>
      </w:pPr>
      <w:r>
        <w:t>W przekroju poprzecznym przyjęto następujące parametry:</w:t>
      </w:r>
    </w:p>
    <w:p w:rsidR="00F07ECA" w:rsidRDefault="003D0F82" w:rsidP="005156C2">
      <w:pPr>
        <w:pStyle w:val="Textbody"/>
        <w:spacing w:after="0" w:line="276" w:lineRule="auto"/>
        <w:ind w:left="360" w:hanging="360"/>
      </w:pPr>
      <w:r>
        <w:t xml:space="preserve">- </w:t>
      </w:r>
      <w:r w:rsidR="005156C2">
        <w:t>szerokość jezdni – 3,0</w:t>
      </w:r>
      <w:r>
        <w:t>0 m</w:t>
      </w:r>
    </w:p>
    <w:p w:rsidR="00F07ECA" w:rsidRDefault="003D0F82" w:rsidP="005156C2">
      <w:pPr>
        <w:pStyle w:val="Textbody"/>
        <w:spacing w:after="0" w:line="276" w:lineRule="auto"/>
      </w:pPr>
      <w:r>
        <w:t>- spadek poprzeczny jezdni - daszkowy 2 %</w:t>
      </w:r>
    </w:p>
    <w:p w:rsidR="00F07ECA" w:rsidRDefault="005156C2" w:rsidP="005156C2">
      <w:pPr>
        <w:pStyle w:val="Textbody"/>
        <w:spacing w:after="0" w:line="276" w:lineRule="auto"/>
      </w:pPr>
      <w:r>
        <w:t>- szerokość poboczy – 2 x 0,2</w:t>
      </w:r>
      <w:r w:rsidR="003D0F82">
        <w:t xml:space="preserve"> m</w:t>
      </w:r>
    </w:p>
    <w:p w:rsidR="00F07ECA" w:rsidRDefault="005156C2" w:rsidP="005156C2">
      <w:pPr>
        <w:pStyle w:val="Textbody"/>
        <w:spacing w:after="0" w:line="276" w:lineRule="auto"/>
        <w:ind w:left="360" w:hanging="360"/>
        <w:rPr>
          <w:i/>
          <w:iCs/>
        </w:rPr>
      </w:pPr>
      <w:r>
        <w:t>- spadek poboczy – 6</w:t>
      </w:r>
      <w:r w:rsidR="003D0F82">
        <w:t xml:space="preserve"> %</w:t>
      </w:r>
    </w:p>
    <w:p w:rsidR="00F07ECA" w:rsidRDefault="00F07ECA" w:rsidP="005156C2">
      <w:pPr>
        <w:pStyle w:val="Textbody"/>
        <w:spacing w:line="276" w:lineRule="auto"/>
        <w:ind w:left="360" w:hanging="360"/>
      </w:pPr>
    </w:p>
    <w:p w:rsidR="00F07ECA" w:rsidRDefault="003D0F82" w:rsidP="005156C2">
      <w:pPr>
        <w:pStyle w:val="Textbody"/>
        <w:spacing w:line="276" w:lineRule="auto"/>
        <w:ind w:left="360" w:hanging="360"/>
        <w:rPr>
          <w:b/>
          <w:i/>
          <w:iCs/>
        </w:rPr>
      </w:pPr>
      <w:r>
        <w:rPr>
          <w:b/>
          <w:i/>
          <w:iCs/>
        </w:rPr>
        <w:t>6. KONSTRUKCJA NAWIERZCHNI</w:t>
      </w:r>
    </w:p>
    <w:p w:rsidR="003D0F82" w:rsidRDefault="003D0F82" w:rsidP="005156C2">
      <w:pPr>
        <w:pStyle w:val="Textbody"/>
        <w:spacing w:after="0" w:line="276" w:lineRule="auto"/>
      </w:pPr>
      <w:r>
        <w:t>Roboty odwodnieniowe polegające na wykonaniu przepustu rurowego średnicy 60 cm długości 8,00 m wraz z ściankami czołowymi prefabrykowanymi. Roboty ziemne polegające na ścięciu zawyżonych poboczy wraz z ścięciem skarp przylegających do korony drogi.</w:t>
      </w:r>
    </w:p>
    <w:p w:rsidR="00F07ECA" w:rsidRDefault="003D0F82" w:rsidP="005156C2">
      <w:pPr>
        <w:pStyle w:val="Textbody"/>
        <w:spacing w:after="0" w:line="276" w:lineRule="auto"/>
      </w:pPr>
      <w:r>
        <w:t>Istniejące podłoże należy wyprofilować i zagęścić w sposób mechaniczny, wzmocnić warstwą kruszywa kamiennego (mieszanka sortowana</w:t>
      </w:r>
      <w:r w:rsidR="005156C2">
        <w:t xml:space="preserve"> frakcji 0/63 mm)</w:t>
      </w:r>
      <w:r>
        <w:t xml:space="preserve"> gr. 15 cm, a następnie wykonać warstwę wyrównawczą z betonu asfaltowego dla</w:t>
      </w:r>
      <w:r w:rsidR="005156C2">
        <w:t xml:space="preserve"> ruchu KR1-2 w ilości średnio 100</w:t>
      </w:r>
      <w:r>
        <w:t xml:space="preserve"> kg/m</w:t>
      </w:r>
      <w:r w:rsidRPr="00F07ECA">
        <w:rPr>
          <w:position w:val="8"/>
        </w:rPr>
        <w:t xml:space="preserve">2 </w:t>
      </w:r>
      <w:r>
        <w:rPr>
          <w:position w:val="8"/>
        </w:rPr>
        <w:br/>
      </w:r>
      <w:r w:rsidR="005156C2">
        <w:t>( grub. 4</w:t>
      </w:r>
      <w:r>
        <w:t xml:space="preserve"> cm) oraz  warstwę ścieralną z betonu asfaltowego dla ruchu KR 1-2, grubość warstwy po zagęszczeniu 3 cm.</w:t>
      </w:r>
    </w:p>
    <w:p w:rsidR="00F07ECA" w:rsidRDefault="003D0F82" w:rsidP="005156C2">
      <w:pPr>
        <w:pStyle w:val="Textbody"/>
        <w:spacing w:after="0" w:line="276" w:lineRule="auto"/>
      </w:pPr>
      <w:r>
        <w:t>Pobocza uzupełnić kruszywem kamiennym niesortowanym, grub. w-wy 10 cm, a następnie utrwalić powierzchniowo przy użyciu grysów oraz emulsji asfaltowej.</w:t>
      </w:r>
    </w:p>
    <w:p w:rsidR="00F07ECA" w:rsidRDefault="00F07ECA" w:rsidP="005156C2">
      <w:pPr>
        <w:pStyle w:val="Textbody"/>
        <w:spacing w:line="276" w:lineRule="auto"/>
      </w:pPr>
    </w:p>
    <w:p w:rsidR="00F07ECA" w:rsidRDefault="003D0F82" w:rsidP="005156C2">
      <w:pPr>
        <w:pStyle w:val="Textbody"/>
        <w:spacing w:line="276" w:lineRule="auto"/>
        <w:rPr>
          <w:b/>
          <w:i/>
          <w:u w:val="single"/>
        </w:rPr>
      </w:pPr>
      <w:r>
        <w:rPr>
          <w:b/>
          <w:i/>
          <w:u w:val="single"/>
        </w:rPr>
        <w:t>Konstrukcja nawierzchni :</w:t>
      </w:r>
    </w:p>
    <w:p w:rsidR="00F07ECA" w:rsidRDefault="003D0F82" w:rsidP="005156C2">
      <w:pPr>
        <w:pStyle w:val="Textbody"/>
        <w:spacing w:line="276" w:lineRule="auto"/>
        <w:ind w:left="360" w:hanging="360"/>
      </w:pPr>
      <w:r>
        <w:t>- 3 cm – warstwa ścieralna z betonu asfaltowego dla ruchu KR1-2 /AC 11 S 50/70/</w:t>
      </w:r>
    </w:p>
    <w:p w:rsidR="00F07ECA" w:rsidRDefault="003D0F82" w:rsidP="005156C2">
      <w:pPr>
        <w:pStyle w:val="Textbody"/>
        <w:spacing w:line="276" w:lineRule="auto"/>
        <w:ind w:left="360" w:hanging="360"/>
      </w:pPr>
      <w:r>
        <w:t>- 4 cm (średnio 100 kg/m</w:t>
      </w:r>
      <w:r w:rsidRPr="00F07ECA">
        <w:rPr>
          <w:position w:val="8"/>
        </w:rPr>
        <w:t>2</w:t>
      </w:r>
      <w:r>
        <w:t xml:space="preserve">) – warstwa wyrównawcza z betonu asfaltowego dla ruchu KR1-2 </w:t>
      </w:r>
      <w:r>
        <w:br/>
        <w:t>/AC 11 W 50/70/</w:t>
      </w:r>
    </w:p>
    <w:p w:rsidR="00F07ECA" w:rsidRDefault="003D0F82" w:rsidP="005156C2">
      <w:pPr>
        <w:pStyle w:val="Textbody"/>
        <w:spacing w:line="276" w:lineRule="auto"/>
        <w:ind w:left="360" w:hanging="360"/>
      </w:pPr>
      <w:r>
        <w:t>- 15 cm – kruszywo kamienne łamane (mieszanka sortowana frakcji 0/63 mm)</w:t>
      </w:r>
    </w:p>
    <w:p w:rsidR="00F07ECA" w:rsidRDefault="00F07ECA" w:rsidP="005156C2">
      <w:pPr>
        <w:pStyle w:val="Textbody"/>
        <w:spacing w:line="276" w:lineRule="auto"/>
        <w:ind w:left="360" w:hanging="360"/>
      </w:pPr>
    </w:p>
    <w:p w:rsidR="00F07ECA" w:rsidRDefault="003D0F82" w:rsidP="005156C2">
      <w:pPr>
        <w:pStyle w:val="Textbody"/>
        <w:spacing w:line="276" w:lineRule="auto"/>
        <w:rPr>
          <w:b/>
          <w:i/>
          <w:iCs/>
        </w:rPr>
      </w:pPr>
      <w:r>
        <w:rPr>
          <w:b/>
          <w:i/>
          <w:iCs/>
        </w:rPr>
        <w:t>7 . ODWODNIENIE</w:t>
      </w:r>
    </w:p>
    <w:p w:rsidR="00F07ECA" w:rsidRDefault="003D0F82" w:rsidP="005156C2">
      <w:pPr>
        <w:pStyle w:val="Textbody"/>
        <w:spacing w:line="276" w:lineRule="auto"/>
      </w:pPr>
      <w:r>
        <w:rPr>
          <w:b/>
        </w:rPr>
        <w:t xml:space="preserve"> </w:t>
      </w:r>
      <w:r>
        <w:t>Z uwagi ograniczoną szerokość pasa drogowego i brak możliwości wykonania rowów odwadniających odwodnienie drogi powierzchniowe.</w:t>
      </w:r>
    </w:p>
    <w:p w:rsidR="00F07ECA" w:rsidRDefault="00F07ECA" w:rsidP="005156C2">
      <w:pPr>
        <w:pStyle w:val="Textbody"/>
        <w:spacing w:line="276" w:lineRule="auto"/>
      </w:pPr>
    </w:p>
    <w:p w:rsidR="003D0F82" w:rsidRDefault="003D0F82" w:rsidP="005156C2">
      <w:pPr>
        <w:pStyle w:val="Textbody"/>
        <w:spacing w:line="276" w:lineRule="auto"/>
      </w:pPr>
    </w:p>
    <w:p w:rsidR="00F07ECA" w:rsidRDefault="003D0F82" w:rsidP="005156C2">
      <w:pPr>
        <w:pStyle w:val="Textbody"/>
        <w:spacing w:line="276" w:lineRule="auto"/>
        <w:ind w:left="360" w:hanging="360"/>
      </w:pPr>
      <w:r>
        <w:rPr>
          <w:b/>
        </w:rPr>
        <w:lastRenderedPageBreak/>
        <w:t xml:space="preserve">8. </w:t>
      </w:r>
      <w:r>
        <w:rPr>
          <w:b/>
          <w:u w:val="single"/>
        </w:rPr>
        <w:t>Wpływ inwestycji na środowisko.</w:t>
      </w:r>
    </w:p>
    <w:p w:rsidR="00F07ECA" w:rsidRDefault="003D0F82" w:rsidP="005156C2">
      <w:pPr>
        <w:pStyle w:val="Textbody"/>
        <w:spacing w:line="276" w:lineRule="auto"/>
      </w:pPr>
      <w:r>
        <w:t>Nadanie spadków poprzecznych i podłużnych przebudowywanej drogi spowoduje likwidację występujących podczas opadów licznych zastoin wody, pozwoli to na poprawę bezpieczeństwa i komfortu ruchu pojazdów.</w:t>
      </w:r>
    </w:p>
    <w:p w:rsidR="00F07ECA" w:rsidRDefault="00F07ECA" w:rsidP="005156C2">
      <w:pPr>
        <w:pStyle w:val="Textbody"/>
        <w:spacing w:line="276" w:lineRule="auto"/>
      </w:pPr>
    </w:p>
    <w:p w:rsidR="00F07ECA" w:rsidRDefault="003D0F82" w:rsidP="005156C2">
      <w:pPr>
        <w:pStyle w:val="Textbody"/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sz w:val="22"/>
        </w:rPr>
        <w:t xml:space="preserve"> Opracował:</w:t>
      </w:r>
    </w:p>
    <w:p w:rsidR="00F07ECA" w:rsidRDefault="00F07ECA" w:rsidP="005156C2">
      <w:pPr>
        <w:pStyle w:val="Textbody"/>
        <w:spacing w:line="276" w:lineRule="auto"/>
      </w:pPr>
    </w:p>
    <w:p w:rsidR="00F07ECA" w:rsidRDefault="003D0F82" w:rsidP="005156C2">
      <w:pPr>
        <w:pStyle w:val="Textbody"/>
        <w:spacing w:line="276" w:lineRule="auto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mgr inż. Wojciech </w:t>
      </w:r>
      <w:proofErr w:type="spellStart"/>
      <w:r>
        <w:rPr>
          <w:sz w:val="22"/>
        </w:rPr>
        <w:t>Nanek</w:t>
      </w:r>
      <w:proofErr w:type="spellEnd"/>
    </w:p>
    <w:p w:rsidR="00F07ECA" w:rsidRDefault="00F07ECA" w:rsidP="005156C2">
      <w:pPr>
        <w:pStyle w:val="Textbody"/>
        <w:spacing w:line="276" w:lineRule="auto"/>
      </w:pPr>
    </w:p>
    <w:p w:rsidR="00F07ECA" w:rsidRDefault="00F07ECA">
      <w:pPr>
        <w:pStyle w:val="Textbody"/>
      </w:pPr>
    </w:p>
    <w:p w:rsidR="00F07ECA" w:rsidRDefault="00F07ECA">
      <w:pPr>
        <w:pStyle w:val="Textbody"/>
      </w:pPr>
    </w:p>
    <w:p w:rsidR="00F07ECA" w:rsidRDefault="00F07ECA">
      <w:pPr>
        <w:pStyle w:val="Textbody"/>
        <w:rPr>
          <w:rFonts w:ascii="Arial" w:eastAsia="Times New Roman" w:hAnsi="Arial"/>
          <w:spacing w:val="-1"/>
        </w:rPr>
      </w:pPr>
    </w:p>
    <w:sectPr w:rsidR="00F07ECA" w:rsidSect="00F07ECA">
      <w:headerReference w:type="default" r:id="rId7"/>
      <w:footerReference w:type="default" r:id="rId8"/>
      <w:pgSz w:w="11906" w:h="16838"/>
      <w:pgMar w:top="1416" w:right="1134" w:bottom="1417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AD6" w:rsidRDefault="00AD4AD6" w:rsidP="00F07ECA">
      <w:r>
        <w:separator/>
      </w:r>
    </w:p>
  </w:endnote>
  <w:endnote w:type="continuationSeparator" w:id="0">
    <w:p w:rsidR="00AD4AD6" w:rsidRDefault="00AD4AD6" w:rsidP="00F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charset w:val="00"/>
    <w:family w:val="script"/>
    <w:pitch w:val="default"/>
  </w:font>
  <w:font w:name="TimesNewRomanPSMT, 'Times New R">
    <w:charset w:val="00"/>
    <w:family w:val="roman"/>
    <w:pitch w:val="default"/>
  </w:font>
  <w:font w:name="TimesNewRomanPS-ItalicMT">
    <w:charset w:val="00"/>
    <w:family w:val="script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ECA" w:rsidRDefault="00F07ECA">
    <w:pPr>
      <w:pStyle w:val="Stopka1"/>
      <w:rPr>
        <w:sz w:val="21"/>
        <w:szCs w:val="21"/>
      </w:rPr>
    </w:pPr>
    <w:r>
      <w:rPr>
        <w:sz w:val="21"/>
        <w:szCs w:val="21"/>
      </w:rPr>
      <w:t xml:space="preserve">Pracownia Projektowa „B&amp;W” Wojciech </w:t>
    </w:r>
    <w:proofErr w:type="spellStart"/>
    <w:r>
      <w:rPr>
        <w:sz w:val="21"/>
        <w:szCs w:val="21"/>
      </w:rPr>
      <w:t>Nanek</w:t>
    </w:r>
    <w:proofErr w:type="spellEnd"/>
    <w:r>
      <w:rPr>
        <w:sz w:val="21"/>
        <w:szCs w:val="21"/>
      </w:rPr>
      <w:t>, 39-400 Tarnobrzeg, ul. Zwierzyniecka 20/30, tel. (15) 823-32-51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AD6" w:rsidRDefault="00AD4AD6" w:rsidP="00F07ECA">
      <w:r w:rsidRPr="00F07ECA">
        <w:rPr>
          <w:color w:val="000000"/>
        </w:rPr>
        <w:separator/>
      </w:r>
    </w:p>
  </w:footnote>
  <w:footnote w:type="continuationSeparator" w:id="0">
    <w:p w:rsidR="00AD4AD6" w:rsidRDefault="00AD4AD6" w:rsidP="00F07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ECA" w:rsidRDefault="005156C2">
    <w:pPr>
      <w:pStyle w:val="Nagwek1"/>
      <w:pBdr>
        <w:bottom w:val="single" w:sz="4" w:space="0" w:color="000000"/>
      </w:pBdr>
      <w:tabs>
        <w:tab w:val="left" w:pos="0"/>
      </w:tabs>
      <w:spacing w:before="0" w:after="85"/>
      <w:jc w:val="center"/>
      <w:outlineLvl w:val="0"/>
      <w:rPr>
        <w:rFonts w:eastAsia="Lucida Sans Unicode" w:cs="Tahoma"/>
        <w:sz w:val="20"/>
        <w:szCs w:val="20"/>
      </w:rPr>
    </w:pPr>
    <w:r>
      <w:rPr>
        <w:rFonts w:eastAsia="Lucida Sans Unicode" w:cs="Tahoma"/>
        <w:sz w:val="20"/>
        <w:szCs w:val="20"/>
      </w:rPr>
      <w:t>Odbudowa drogi gminnej Nr 002478 T Obrazów – Lenarczyce od km 0+250 -1+110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36122"/>
    <w:multiLevelType w:val="multilevel"/>
    <w:tmpl w:val="1D5A586C"/>
    <w:styleLink w:val="WW8Num4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1">
    <w:nsid w:val="18A47F1C"/>
    <w:multiLevelType w:val="multilevel"/>
    <w:tmpl w:val="3CF86356"/>
    <w:styleLink w:val="WW8Num2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2">
    <w:nsid w:val="1B443B31"/>
    <w:multiLevelType w:val="multilevel"/>
    <w:tmpl w:val="1CFAE774"/>
    <w:styleLink w:val="WW8Num9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3">
    <w:nsid w:val="28840469"/>
    <w:multiLevelType w:val="multilevel"/>
    <w:tmpl w:val="9C947770"/>
    <w:styleLink w:val="WW8Num6"/>
    <w:lvl w:ilvl="0">
      <w:start w:val="5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2FE36280"/>
    <w:multiLevelType w:val="multilevel"/>
    <w:tmpl w:val="31526780"/>
    <w:styleLink w:val="WW8Num3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5">
    <w:nsid w:val="36951DF3"/>
    <w:multiLevelType w:val="multilevel"/>
    <w:tmpl w:val="5CF469DC"/>
    <w:styleLink w:val="WW8Num7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6">
    <w:nsid w:val="506D3BFE"/>
    <w:multiLevelType w:val="multilevel"/>
    <w:tmpl w:val="829E59F4"/>
    <w:styleLink w:val="WW8Num5"/>
    <w:lvl w:ilvl="0">
      <w:numFmt w:val="bullet"/>
      <w:lvlText w:val=""/>
      <w:lvlJc w:val="left"/>
      <w:rPr>
        <w:rFonts w:ascii="Symbol" w:hAnsi="Symbol" w:cs="Times New Roman"/>
      </w:rPr>
    </w:lvl>
    <w:lvl w:ilvl="1">
      <w:numFmt w:val="bullet"/>
      <w:lvlText w:val=""/>
      <w:lvlJc w:val="left"/>
      <w:rPr>
        <w:rFonts w:ascii="Symbol" w:hAnsi="Symbol" w:cs="Times New Roman"/>
      </w:rPr>
    </w:lvl>
    <w:lvl w:ilvl="2">
      <w:numFmt w:val="bullet"/>
      <w:lvlText w:val=""/>
      <w:lvlJc w:val="left"/>
      <w:rPr>
        <w:rFonts w:ascii="Symbol" w:hAnsi="Symbol" w:cs="Times New Roman"/>
      </w:rPr>
    </w:lvl>
    <w:lvl w:ilvl="3">
      <w:numFmt w:val="bullet"/>
      <w:lvlText w:val=""/>
      <w:lvlJc w:val="left"/>
      <w:rPr>
        <w:rFonts w:ascii="Symbol" w:hAnsi="Symbol" w:cs="Times New Roman"/>
      </w:rPr>
    </w:lvl>
    <w:lvl w:ilvl="4">
      <w:numFmt w:val="bullet"/>
      <w:lvlText w:val=""/>
      <w:lvlJc w:val="left"/>
      <w:rPr>
        <w:rFonts w:ascii="Symbol" w:hAnsi="Symbol" w:cs="Times New Roman"/>
      </w:rPr>
    </w:lvl>
    <w:lvl w:ilvl="5">
      <w:numFmt w:val="bullet"/>
      <w:lvlText w:val=""/>
      <w:lvlJc w:val="left"/>
      <w:rPr>
        <w:rFonts w:ascii="Symbol" w:hAnsi="Symbol" w:cs="Times New Roman"/>
      </w:rPr>
    </w:lvl>
    <w:lvl w:ilvl="6">
      <w:numFmt w:val="bullet"/>
      <w:lvlText w:val=""/>
      <w:lvlJc w:val="left"/>
      <w:rPr>
        <w:rFonts w:ascii="Symbol" w:hAnsi="Symbol" w:cs="Times New Roman"/>
      </w:rPr>
    </w:lvl>
    <w:lvl w:ilvl="7">
      <w:numFmt w:val="bullet"/>
      <w:lvlText w:val=""/>
      <w:lvlJc w:val="left"/>
      <w:rPr>
        <w:rFonts w:ascii="Symbol" w:hAnsi="Symbol" w:cs="Times New Roman"/>
      </w:rPr>
    </w:lvl>
    <w:lvl w:ilvl="8">
      <w:numFmt w:val="bullet"/>
      <w:lvlText w:val=""/>
      <w:lvlJc w:val="left"/>
      <w:rPr>
        <w:rFonts w:ascii="Symbol" w:hAnsi="Symbol" w:cs="Times New Roman"/>
      </w:rPr>
    </w:lvl>
  </w:abstractNum>
  <w:abstractNum w:abstractNumId="7">
    <w:nsid w:val="53274D62"/>
    <w:multiLevelType w:val="multilevel"/>
    <w:tmpl w:val="C03A2D16"/>
    <w:styleLink w:val="WW8Num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5B9F35DE"/>
    <w:multiLevelType w:val="multilevel"/>
    <w:tmpl w:val="731A3F84"/>
    <w:styleLink w:val="WW8Num8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0204386"/>
    <w:multiLevelType w:val="multilevel"/>
    <w:tmpl w:val="6D140C80"/>
    <w:styleLink w:val="WW8Num10"/>
    <w:lvl w:ilvl="0">
      <w:start w:val="8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D642A1F"/>
    <w:multiLevelType w:val="multilevel"/>
    <w:tmpl w:val="512803DA"/>
    <w:styleLink w:val="WW8Num1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9"/>
  </w:num>
  <w:num w:numId="11">
    <w:abstractNumId w:val="10"/>
  </w:num>
  <w:num w:numId="12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7ECA"/>
    <w:rsid w:val="003D0F82"/>
    <w:rsid w:val="005156C2"/>
    <w:rsid w:val="00AD4AD6"/>
    <w:rsid w:val="00E76990"/>
    <w:rsid w:val="00F0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EB9FB-C3CF-472A-A13C-B275D2EFC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07ECA"/>
    <w:rPr>
      <w:rFonts w:eastAsia="SimSun, 'Arial Unicode MS'"/>
    </w:rPr>
  </w:style>
  <w:style w:type="paragraph" w:customStyle="1" w:styleId="Nagwek1">
    <w:name w:val="Nagłówek1"/>
    <w:basedOn w:val="Standard"/>
    <w:next w:val="Textbody"/>
    <w:rsid w:val="00F07EC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F07ECA"/>
    <w:pPr>
      <w:spacing w:after="120"/>
    </w:pPr>
  </w:style>
  <w:style w:type="paragraph" w:styleId="Lista">
    <w:name w:val="List"/>
    <w:basedOn w:val="Textbody"/>
    <w:rsid w:val="00F07ECA"/>
  </w:style>
  <w:style w:type="paragraph" w:customStyle="1" w:styleId="Legenda1">
    <w:name w:val="Legenda1"/>
    <w:basedOn w:val="Standard"/>
    <w:rsid w:val="00F07EC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07ECA"/>
    <w:pPr>
      <w:suppressLineNumbers/>
    </w:pPr>
  </w:style>
  <w:style w:type="paragraph" w:styleId="Legenda">
    <w:name w:val="caption"/>
    <w:basedOn w:val="Standard"/>
    <w:rsid w:val="00F07ECA"/>
    <w:pPr>
      <w:suppressLineNumbers/>
      <w:spacing w:before="120" w:after="120"/>
    </w:pPr>
    <w:rPr>
      <w:i/>
      <w:iCs/>
    </w:rPr>
  </w:style>
  <w:style w:type="paragraph" w:customStyle="1" w:styleId="Stopka1">
    <w:name w:val="Stopka1"/>
    <w:basedOn w:val="Standard"/>
    <w:rsid w:val="00F07ECA"/>
    <w:pPr>
      <w:suppressLineNumbers/>
      <w:tabs>
        <w:tab w:val="center" w:pos="4819"/>
        <w:tab w:val="right" w:pos="9638"/>
      </w:tabs>
    </w:pPr>
  </w:style>
  <w:style w:type="paragraph" w:customStyle="1" w:styleId="Nagwek11">
    <w:name w:val="Nagłówek 11"/>
    <w:basedOn w:val="Nagwek1"/>
    <w:next w:val="Textbody"/>
    <w:rsid w:val="00F07ECA"/>
    <w:pPr>
      <w:outlineLvl w:val="0"/>
    </w:pPr>
    <w:rPr>
      <w:rFonts w:ascii="Times New Roman" w:eastAsia="Arial Unicode MS" w:hAnsi="Times New Roman" w:cs="Tahoma"/>
      <w:b/>
      <w:bCs/>
      <w:sz w:val="48"/>
      <w:szCs w:val="48"/>
    </w:rPr>
  </w:style>
  <w:style w:type="character" w:customStyle="1" w:styleId="WW8Num2z0">
    <w:name w:val="WW8Num2z0"/>
    <w:rsid w:val="00F07ECA"/>
    <w:rPr>
      <w:rFonts w:ascii="Symbol" w:hAnsi="Symbol" w:cs="OpenSymbol, 'Arial Unicode MS'"/>
    </w:rPr>
  </w:style>
  <w:style w:type="character" w:customStyle="1" w:styleId="WW8Num3z0">
    <w:name w:val="WW8Num3z0"/>
    <w:rsid w:val="00F07ECA"/>
    <w:rPr>
      <w:rFonts w:ascii="Symbol" w:hAnsi="Symbol" w:cs="OpenSymbol, 'Arial Unicode MS'"/>
    </w:rPr>
  </w:style>
  <w:style w:type="character" w:customStyle="1" w:styleId="WW8Num4z0">
    <w:name w:val="WW8Num4z0"/>
    <w:rsid w:val="00F07ECA"/>
    <w:rPr>
      <w:rFonts w:ascii="Symbol" w:hAnsi="Symbol" w:cs="OpenSymbol, 'Arial Unicode MS'"/>
    </w:rPr>
  </w:style>
  <w:style w:type="character" w:customStyle="1" w:styleId="WW8Num5z0">
    <w:name w:val="WW8Num5z0"/>
    <w:rsid w:val="00F07ECA"/>
    <w:rPr>
      <w:rFonts w:ascii="Times New Roman" w:hAnsi="Times New Roman" w:cs="Times New Roman"/>
    </w:rPr>
  </w:style>
  <w:style w:type="character" w:customStyle="1" w:styleId="WW8Num7z0">
    <w:name w:val="WW8Num7z0"/>
    <w:rsid w:val="00F07ECA"/>
    <w:rPr>
      <w:rFonts w:ascii="Symbol" w:hAnsi="Symbol" w:cs="OpenSymbol, 'Arial Unicode MS'"/>
    </w:rPr>
  </w:style>
  <w:style w:type="character" w:customStyle="1" w:styleId="WW8Num9z0">
    <w:name w:val="WW8Num9z0"/>
    <w:rsid w:val="00F07ECA"/>
    <w:rPr>
      <w:rFonts w:ascii="Symbol" w:hAnsi="Symbol" w:cs="OpenSymbol, 'Arial Unicode MS'"/>
    </w:rPr>
  </w:style>
  <w:style w:type="character" w:customStyle="1" w:styleId="NumberingSymbols">
    <w:name w:val="Numbering Symbols"/>
    <w:rsid w:val="00F07ECA"/>
  </w:style>
  <w:style w:type="character" w:customStyle="1" w:styleId="BulletSymbols">
    <w:name w:val="Bullet Symbols"/>
    <w:rsid w:val="00F07EC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1">
    <w:name w:val="WW8Num6z1"/>
    <w:rsid w:val="00F07ECA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F07ECA"/>
    <w:rPr>
      <w:rFonts w:ascii="Symbol" w:hAnsi="Symbol" w:cs="OpenSymbol, 'Arial Unicode MS'"/>
    </w:rPr>
  </w:style>
  <w:style w:type="numbering" w:customStyle="1" w:styleId="WW8Num1">
    <w:name w:val="WW8Num1"/>
    <w:basedOn w:val="Bezlisty"/>
    <w:rsid w:val="00F07ECA"/>
    <w:pPr>
      <w:numPr>
        <w:numId w:val="1"/>
      </w:numPr>
    </w:pPr>
  </w:style>
  <w:style w:type="numbering" w:customStyle="1" w:styleId="WW8Num2">
    <w:name w:val="WW8Num2"/>
    <w:basedOn w:val="Bezlisty"/>
    <w:rsid w:val="00F07ECA"/>
    <w:pPr>
      <w:numPr>
        <w:numId w:val="2"/>
      </w:numPr>
    </w:pPr>
  </w:style>
  <w:style w:type="numbering" w:customStyle="1" w:styleId="WW8Num3">
    <w:name w:val="WW8Num3"/>
    <w:basedOn w:val="Bezlisty"/>
    <w:rsid w:val="00F07ECA"/>
    <w:pPr>
      <w:numPr>
        <w:numId w:val="3"/>
      </w:numPr>
    </w:pPr>
  </w:style>
  <w:style w:type="numbering" w:customStyle="1" w:styleId="WW8Num4">
    <w:name w:val="WW8Num4"/>
    <w:basedOn w:val="Bezlisty"/>
    <w:rsid w:val="00F07ECA"/>
    <w:pPr>
      <w:numPr>
        <w:numId w:val="4"/>
      </w:numPr>
    </w:pPr>
  </w:style>
  <w:style w:type="numbering" w:customStyle="1" w:styleId="WW8Num5">
    <w:name w:val="WW8Num5"/>
    <w:basedOn w:val="Bezlisty"/>
    <w:rsid w:val="00F07ECA"/>
    <w:pPr>
      <w:numPr>
        <w:numId w:val="5"/>
      </w:numPr>
    </w:pPr>
  </w:style>
  <w:style w:type="numbering" w:customStyle="1" w:styleId="WW8Num6">
    <w:name w:val="WW8Num6"/>
    <w:basedOn w:val="Bezlisty"/>
    <w:rsid w:val="00F07ECA"/>
    <w:pPr>
      <w:numPr>
        <w:numId w:val="6"/>
      </w:numPr>
    </w:pPr>
  </w:style>
  <w:style w:type="numbering" w:customStyle="1" w:styleId="WW8Num7">
    <w:name w:val="WW8Num7"/>
    <w:basedOn w:val="Bezlisty"/>
    <w:rsid w:val="00F07ECA"/>
    <w:pPr>
      <w:numPr>
        <w:numId w:val="7"/>
      </w:numPr>
    </w:pPr>
  </w:style>
  <w:style w:type="numbering" w:customStyle="1" w:styleId="WW8Num8">
    <w:name w:val="WW8Num8"/>
    <w:basedOn w:val="Bezlisty"/>
    <w:rsid w:val="00F07ECA"/>
    <w:pPr>
      <w:numPr>
        <w:numId w:val="8"/>
      </w:numPr>
    </w:pPr>
  </w:style>
  <w:style w:type="numbering" w:customStyle="1" w:styleId="WW8Num9">
    <w:name w:val="WW8Num9"/>
    <w:basedOn w:val="Bezlisty"/>
    <w:rsid w:val="00F07ECA"/>
    <w:pPr>
      <w:numPr>
        <w:numId w:val="9"/>
      </w:numPr>
    </w:pPr>
  </w:style>
  <w:style w:type="numbering" w:customStyle="1" w:styleId="WW8Num10">
    <w:name w:val="WW8Num10"/>
    <w:basedOn w:val="Bezlisty"/>
    <w:rsid w:val="00F07ECA"/>
    <w:pPr>
      <w:numPr>
        <w:numId w:val="10"/>
      </w:numPr>
    </w:pPr>
  </w:style>
  <w:style w:type="numbering" w:customStyle="1" w:styleId="WW8Num11">
    <w:name w:val="WW8Num11"/>
    <w:basedOn w:val="Bezlisty"/>
    <w:rsid w:val="00F07ECA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F07EC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07ECA"/>
    <w:rPr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F07EC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07EC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SIP</cp:lastModifiedBy>
  <cp:revision>3</cp:revision>
  <dcterms:created xsi:type="dcterms:W3CDTF">2015-03-04T09:17:00Z</dcterms:created>
  <dcterms:modified xsi:type="dcterms:W3CDTF">2015-03-25T08:15:00Z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